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F76E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C41F57D">
      <w:pPr>
        <w:pStyle w:val="65"/>
        <w:ind w:left="0"/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ZX7981P</w:t>
      </w:r>
      <w:r>
        <w:rPr>
          <w:rFonts w:hint="eastAsia" w:cs="微软雅黑"/>
          <w:lang w:val="en-US" w:eastAsia="zh-CN"/>
        </w:rPr>
        <w:t>G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>5G 插卡路由器</w:t>
      </w:r>
      <w:r>
        <w:rPr>
          <w:rFonts w:hint="eastAsia" w:cs="微软雅黑"/>
          <w:lang w:val="en-US" w:eastAsia="zh-CN"/>
        </w:rPr>
        <w:t>主板</w:t>
      </w:r>
    </w:p>
    <w:p w14:paraId="4627DED4">
      <w:pPr>
        <w:pStyle w:val="65"/>
        <w:ind w:left="0" w:firstLine="3122" w:firstLineChars="600"/>
        <w:jc w:val="both"/>
        <w:rPr>
          <w:rFonts w:hint="eastAsia" w:ascii="微软雅黑" w:hAnsi="微软雅黑" w:eastAsia="微软雅黑" w:cs="微软雅黑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772160</wp:posOffset>
            </wp:positionV>
            <wp:extent cx="5800725" cy="4905375"/>
            <wp:effectExtent l="0" t="0" r="9525" b="9525"/>
            <wp:wrapTopAndBottom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>Wi-Fi6 5G-CPE</w:t>
      </w:r>
    </w:p>
    <w:bookmarkEnd w:id="0"/>
    <w:p w14:paraId="1468382B">
      <w:pPr>
        <w:pStyle w:val="99"/>
      </w:pPr>
    </w:p>
    <w:p w14:paraId="27BE5899">
      <w:pPr>
        <w:pStyle w:val="99"/>
      </w:pPr>
    </w:p>
    <w:p w14:paraId="5CC138F6">
      <w:pPr>
        <w:pStyle w:val="99"/>
      </w:pPr>
    </w:p>
    <w:p w14:paraId="68A070E5">
      <w:pPr>
        <w:pStyle w:val="99"/>
      </w:pPr>
    </w:p>
    <w:p w14:paraId="5CB1DD7E">
      <w:pPr>
        <w:pStyle w:val="99"/>
      </w:pPr>
    </w:p>
    <w:p w14:paraId="1EEB4A8F">
      <w:pPr>
        <w:pStyle w:val="99"/>
      </w:pPr>
    </w:p>
    <w:p w14:paraId="34CBB23E">
      <w:pPr>
        <w:pStyle w:val="4"/>
      </w:pPr>
      <w:r>
        <w:t>一、产品概述</w:t>
      </w:r>
    </w:p>
    <w:p w14:paraId="526FE68D">
      <w:pPr>
        <w:pStyle w:val="5"/>
      </w:pPr>
      <w:r>
        <w:t>1.1 产品定位</w:t>
      </w:r>
    </w:p>
    <w:p w14:paraId="33AD1D26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ZX7981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PG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5G 插卡路由器主板，基于全新硬件平台开发，延续商用与家用级 “高可靠、强耐受、广适配” 核心属性，以技术升级充分赋能商用与家用物联网（IoT）场景，可直接替代传统宽带或作为应急备份网络。</w:t>
      </w:r>
    </w:p>
    <w:p w14:paraId="5647E5AB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主板采用标准化设计，接口布局规整、安装适配性强，能方便客户快速匹配自有外壳方案，无需额外改动核心硬件，助力快速打造专属 5G 智能接入产品。</w:t>
      </w:r>
    </w:p>
    <w:p w14:paraId="7215C658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产品完全兼容 NSA/SA 双模，满足工信部电信产品网络接入标准。提供高达千兆级的空中光纤接入能力，满足VR/AR/4K/8K在线视频流的传输带宽需求，解决工业生产中高清数据实时传输的痛点​</w:t>
      </w:r>
    </w:p>
    <w:p w14:paraId="27F1E8DC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ZX7981PG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 xml:space="preserve"> 搭载 802.11ax（Wi-Fi6）技术平台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，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以</w:t>
      </w:r>
      <w:r>
        <w:rPr>
          <w:rFonts w:hint="default" w:ascii="等线" w:hAnsi="等线" w:eastAsia="等线" w:cs="等线"/>
          <w:kern w:val="0"/>
          <w:sz w:val="22"/>
          <w:szCs w:val="22"/>
          <w:lang w:val="en-US" w:eastAsia="zh-CN"/>
        </w:rPr>
        <w:t>AX3000双频并发规格构建高性能无线传输体系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，单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台</w:t>
      </w: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设备可实现 200 平方米空间的高效覆盖，满足多台工业移动终端与物联网节点的并发接入需求</w:t>
      </w: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。</w:t>
      </w:r>
    </w:p>
    <w:p w14:paraId="53387232">
      <w:pPr>
        <w:pStyle w:val="5"/>
      </w:pPr>
      <w:r>
        <w:t>1.2 核心价值</w:t>
      </w:r>
    </w:p>
    <w:p w14:paraId="4E52AA90">
      <w:pPr>
        <w:pStyle w:val="99"/>
        <w:numPr>
          <w:ilvl w:val="0"/>
          <w:numId w:val="12"/>
        </w:numPr>
      </w:pPr>
      <w:r>
        <w:t>网络灵活性：无需布线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74D0938">
      <w:pPr>
        <w:pStyle w:val="99"/>
        <w:numPr>
          <w:ilvl w:val="0"/>
          <w:numId w:val="12"/>
        </w:numPr>
      </w:pPr>
      <w:r>
        <w:t>性能优势：支持5G SA/NSA 双模、多频段、Wi-Fi 6，提供高速率、低延迟的网络体验；</w:t>
      </w:r>
    </w:p>
    <w:p w14:paraId="66D21B8D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设计，兼容家庭、</w:t>
      </w:r>
      <w:r>
        <w:rPr>
          <w:rFonts w:hint="eastAsia"/>
          <w:lang w:val="en-US" w:eastAsia="zh-CN"/>
        </w:rPr>
        <w:t>中小</w:t>
      </w:r>
      <w:r>
        <w:t>企业、</w:t>
      </w:r>
      <w:r>
        <w:rPr>
          <w:rFonts w:hint="eastAsia"/>
          <w:lang w:val="en-US" w:eastAsia="zh-CN"/>
        </w:rPr>
        <w:t>商业门店、公寓、</w:t>
      </w:r>
      <w:r>
        <w:t>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</w:t>
      </w:r>
      <w:r>
        <w:t>临时办公等</w:t>
      </w:r>
      <w:r>
        <w:rPr>
          <w:rFonts w:hint="eastAsia"/>
          <w:lang w:val="en-US" w:eastAsia="zh-CN"/>
        </w:rPr>
        <w:t>场景</w:t>
      </w:r>
      <w:r>
        <w:t>。</w:t>
      </w:r>
    </w:p>
    <w:p w14:paraId="3E7451E5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CBB56F8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4756E3AA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2</w:t>
      </w:r>
      <w:r>
        <w:rPr>
          <w:rFonts w:hint="eastAsia" w:ascii="Arial" w:hAnsi="Arial" w:cs="Arial"/>
          <w:lang w:eastAsia="zh-CN"/>
        </w:rPr>
        <w:t>个 nano-SIM卡槽</w:t>
      </w:r>
    </w:p>
    <w:p w14:paraId="3916ED0B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4B04998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3FA8D7B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6F54AE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4980B2B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2511003C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4EE24E45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0B15413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6BF796A1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775B1F88">
      <w:pPr>
        <w:pStyle w:val="4"/>
      </w:pPr>
      <w:r>
        <w:t>二、硬件规格</w:t>
      </w:r>
    </w:p>
    <w:p w14:paraId="6F8F9335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399A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77BE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A79A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06DD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7CDB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73CD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173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100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</w:t>
            </w:r>
          </w:p>
        </w:tc>
      </w:tr>
      <w:tr w14:paraId="0F4D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DBED0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PCB颜色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ED59A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黑色</w:t>
            </w:r>
          </w:p>
        </w:tc>
      </w:tr>
      <w:tr w14:paraId="3E7B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31C3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21BE2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信号灯、Wi-Fi 灯、电源灯、网口状态灯</w:t>
            </w:r>
          </w:p>
        </w:tc>
      </w:tr>
      <w:tr w14:paraId="17BD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F5D7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D931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1个千兆 WAN网口+2个千兆LAN网口</w:t>
            </w:r>
          </w:p>
        </w:tc>
      </w:tr>
      <w:tr w14:paraId="0CA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FB718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BDF6DF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 2A 电源接口（DC规格： 5.5*2.1mm）</w:t>
            </w:r>
          </w:p>
        </w:tc>
      </w:tr>
      <w:tr w14:paraId="3C85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7C46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DE110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2个Nano SIM卡</w:t>
            </w:r>
          </w:p>
        </w:tc>
      </w:tr>
      <w:tr w14:paraId="5162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2FEC57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919905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2D1D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DCFD0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81E39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灯板接口</w:t>
            </w:r>
          </w:p>
        </w:tc>
      </w:tr>
      <w:tr w14:paraId="602C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959BE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D545D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12V风扇接口（MX1.25 2PIN）</w:t>
            </w:r>
          </w:p>
        </w:tc>
      </w:tr>
      <w:tr w14:paraId="608D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3C57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C3C74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模组接口M.2 USB或M.2 PCIE（出厂需确认）</w:t>
            </w:r>
          </w:p>
        </w:tc>
      </w:tr>
      <w:tr w14:paraId="5C97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948E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天线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FA159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5G IPEX4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; 2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2.4G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IPEX1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 xml:space="preserve">  ; 3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个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5.8G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IPEX1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座子</w:t>
            </w:r>
          </w:p>
        </w:tc>
      </w:tr>
      <w:tr w14:paraId="45D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52B0C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08C8B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00ADA84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4EF3E834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624F5D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63A267D3">
      <w:pPr>
        <w:pStyle w:val="99"/>
      </w:pPr>
    </w:p>
    <w:p w14:paraId="21061E24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467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1E6CE0C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25F95DD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MT7981BA+MT7976CN+MT7531AE（双核 A53 1.3GHz）</w:t>
            </w:r>
          </w:p>
        </w:tc>
      </w:tr>
      <w:tr w14:paraId="7082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0632121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065FFFA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256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58FB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492FCAB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31A8774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4B8362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60A81AB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  <w:tr w14:paraId="009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21" w:type="dxa"/>
            <w:vAlign w:val="center"/>
          </w:tcPr>
          <w:p w14:paraId="2858D5D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 协议标准</w:t>
            </w:r>
          </w:p>
        </w:tc>
        <w:tc>
          <w:tcPr>
            <w:tcW w:w="6429" w:type="dxa"/>
            <w:vAlign w:val="center"/>
          </w:tcPr>
          <w:p w14:paraId="3CEAE1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802.11b、IEEE 802.11g、IEEE 802.11a、IEEE 802.11n、</w:t>
            </w:r>
            <w:bookmarkStart w:id="1" w:name="OLE_LINK2"/>
            <w:bookmarkStart w:id="2" w:name="OLE_LINK1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802.11ac、</w:t>
            </w:r>
            <w:bookmarkEnd w:id="1"/>
            <w:bookmarkEnd w:id="2"/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IEEE 802.11ax、IEEE 802.3、IEEE 802.3u、IEEE 802.3x</w:t>
            </w:r>
          </w:p>
        </w:tc>
      </w:tr>
    </w:tbl>
    <w:p w14:paraId="2527410B">
      <w:pPr>
        <w:pStyle w:val="5"/>
        <w:rPr>
          <w:rFonts w:hint="eastAsia"/>
          <w:lang w:val="en-US" w:eastAsia="zh-CN"/>
        </w:rPr>
      </w:pPr>
      <w:r>
        <w:t>2.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无线功能</w:t>
      </w:r>
    </w:p>
    <w:tbl>
      <w:tblPr>
        <w:tblStyle w:val="105"/>
        <w:tblW w:w="96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5E09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106" w:type="dxa"/>
          </w:tcPr>
          <w:p w14:paraId="383F94C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01BF149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C256EA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基本功能</w:t>
            </w:r>
          </w:p>
        </w:tc>
        <w:tc>
          <w:tcPr>
            <w:tcW w:w="6429" w:type="dxa"/>
          </w:tcPr>
          <w:p w14:paraId="6CAA13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无线开/关</w:t>
            </w:r>
          </w:p>
          <w:p w14:paraId="32FCCF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SSID 广播 启用/关闭 </w:t>
            </w:r>
          </w:p>
          <w:p w14:paraId="31BDA32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频道选择： 1 ~ 13 （2.4G）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；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36 ~ 165 （5GHz）</w:t>
            </w:r>
          </w:p>
          <w:p w14:paraId="519D9F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带宽： 20MHz、 40MHz</w:t>
            </w:r>
          </w:p>
          <w:p w14:paraId="64167A8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带宽： 20MHz、 40MHz、80MHz、160MHz</w:t>
            </w:r>
          </w:p>
        </w:tc>
      </w:tr>
      <w:tr w14:paraId="23D0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06" w:type="dxa"/>
          </w:tcPr>
          <w:p w14:paraId="7D7E9F6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 频率</w:t>
            </w:r>
          </w:p>
        </w:tc>
        <w:tc>
          <w:tcPr>
            <w:tcW w:w="6429" w:type="dxa"/>
          </w:tcPr>
          <w:p w14:paraId="70D252E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2412~2472 MHz</w:t>
            </w:r>
          </w:p>
        </w:tc>
      </w:tr>
      <w:tr w14:paraId="530C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06" w:type="dxa"/>
          </w:tcPr>
          <w:p w14:paraId="725FE8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 频率</w:t>
            </w:r>
          </w:p>
        </w:tc>
        <w:tc>
          <w:tcPr>
            <w:tcW w:w="6429" w:type="dxa"/>
          </w:tcPr>
          <w:p w14:paraId="3AEF948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5180~5825 MHz</w:t>
            </w:r>
          </w:p>
        </w:tc>
      </w:tr>
    </w:tbl>
    <w:tbl>
      <w:tblPr>
        <w:tblStyle w:val="106"/>
        <w:tblW w:w="8535" w:type="dxa"/>
        <w:tblInd w:w="-113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6429"/>
      </w:tblGrid>
      <w:tr w14:paraId="3D790A9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106" w:type="dxa"/>
          </w:tcPr>
          <w:p w14:paraId="4598A1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1E82670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传输速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度</w:t>
            </w:r>
          </w:p>
        </w:tc>
        <w:tc>
          <w:tcPr>
            <w:tcW w:w="6429" w:type="dxa"/>
          </w:tcPr>
          <w:p w14:paraId="1FF4C90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2.4G 2TR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574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  <w:p w14:paraId="5BE3CE2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 2T2R 最高达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2402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Mbps</w:t>
            </w:r>
          </w:p>
        </w:tc>
      </w:tr>
      <w:tr w14:paraId="6FC12F1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06" w:type="dxa"/>
          </w:tcPr>
          <w:p w14:paraId="1823459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1FD1DC9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43945F8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50ADAA7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功率</w:t>
            </w:r>
          </w:p>
        </w:tc>
        <w:tc>
          <w:tcPr>
            <w:tcW w:w="6429" w:type="dxa"/>
          </w:tcPr>
          <w:p w14:paraId="3167C19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2.4G实际功率：</w:t>
            </w:r>
          </w:p>
          <w:p w14:paraId="249DA5B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±1.5dBm</w:t>
            </w:r>
          </w:p>
          <w:p w14:paraId="064A9D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802.11g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21±1.5dBm</w:t>
            </w:r>
          </w:p>
          <w:p w14:paraId="581A7C6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661110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5C2ED3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1E8CF31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2CF939D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5G实际功率：</w:t>
            </w:r>
          </w:p>
          <w:p w14:paraId="6C6841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19±1.5dBm</w:t>
            </w:r>
          </w:p>
          <w:p w14:paraId="0B5F65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802.11n20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2A191DC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802.11n40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18.5±1.5dBm</w:t>
            </w:r>
          </w:p>
          <w:p w14:paraId="067F984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802.11ac80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17.5±1.5dBm</w:t>
            </w:r>
          </w:p>
          <w:p w14:paraId="05EC63C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802.11ax80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16.5±1.5dBm</w:t>
            </w:r>
          </w:p>
        </w:tc>
      </w:tr>
      <w:tr w14:paraId="1BFE7FA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106" w:type="dxa"/>
          </w:tcPr>
          <w:p w14:paraId="6F68BA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</w:p>
          <w:p w14:paraId="4645B4F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工作模式</w:t>
            </w:r>
          </w:p>
        </w:tc>
        <w:tc>
          <w:tcPr>
            <w:tcW w:w="6429" w:type="dxa"/>
          </w:tcPr>
          <w:p w14:paraId="4F20423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AP</w:t>
            </w:r>
          </w:p>
          <w:p w14:paraId="0140F51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Router </w:t>
            </w:r>
          </w:p>
        </w:tc>
      </w:tr>
      <w:tr w14:paraId="63A98D9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06" w:type="dxa"/>
          </w:tcPr>
          <w:p w14:paraId="35C164E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2436D59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无线安全</w:t>
            </w:r>
          </w:p>
        </w:tc>
        <w:tc>
          <w:tcPr>
            <w:tcW w:w="6429" w:type="dxa"/>
          </w:tcPr>
          <w:p w14:paraId="5D9861E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无线 MAC 地址过滤</w:t>
            </w:r>
          </w:p>
          <w:p w14:paraId="582C708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64/128 bit WEP 加密</w:t>
            </w:r>
          </w:p>
          <w:p w14:paraId="132A386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WPA-PSK、WPA2-PSK、WPA3-SAE、WPA/WPA2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-PSK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 、WPA2-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PSK/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WPA3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-SAE</w:t>
            </w:r>
          </w:p>
          <w:p w14:paraId="11C913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WPS（PBC）</w:t>
            </w:r>
          </w:p>
        </w:tc>
      </w:tr>
      <w:tr w14:paraId="18ECCD5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27468CD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6F069BC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其它特征</w:t>
            </w:r>
          </w:p>
        </w:tc>
        <w:tc>
          <w:tcPr>
            <w:tcW w:w="6429" w:type="dxa"/>
          </w:tcPr>
          <w:p w14:paraId="4C36E3F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无线主机状态显示</w:t>
            </w:r>
          </w:p>
          <w:p w14:paraId="0EA4C4D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无线站点扫描</w:t>
            </w:r>
          </w:p>
          <w:p w14:paraId="16CBEC4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节点间无缝漫游</w:t>
            </w:r>
          </w:p>
          <w:p w14:paraId="492744C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频段间无缝漫游</w:t>
            </w:r>
          </w:p>
        </w:tc>
      </w:tr>
      <w:tr w14:paraId="406EC7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06" w:type="dxa"/>
          </w:tcPr>
          <w:p w14:paraId="02EDDE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</w:p>
          <w:p w14:paraId="700BC6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WiFi设置</w:t>
            </w:r>
          </w:p>
        </w:tc>
        <w:tc>
          <w:tcPr>
            <w:tcW w:w="6429" w:type="dxa"/>
          </w:tcPr>
          <w:p w14:paraId="1250B15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WiFi基础设置（双频合一、开关、无线模式、SSID、PWD、加密算法、信道、频宽、功率调节）</w:t>
            </w:r>
          </w:p>
          <w:p w14:paraId="540FDD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高级设置（无线客户端隔离、802.11h、WMM多媒体加速）</w:t>
            </w:r>
          </w:p>
          <w:p w14:paraId="2275AD0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多SSID（SSID、加密方式、PWD、加密算法）</w:t>
            </w:r>
          </w:p>
        </w:tc>
      </w:tr>
    </w:tbl>
    <w:p w14:paraId="75FCB90D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01104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F2D61C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B86160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116B552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016C7377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系统状态查看：设备信息（上电时长、系统时间、软件版本、硬件版本）、4/5G拨号信息、LAN状态、WIFI信息、IPv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1B12E9E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6E8BE0E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Wifi信息：可直接跳转配置wifi信息</w:t>
            </w:r>
          </w:p>
          <w:p w14:paraId="4174340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4B4D1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41F481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42153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8E8064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5B9E2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62743D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46A159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Wifi名称和密码、wifi定时、信道频宽设置、功率调节、桥接功能、OFDMA、Mesh</w:t>
            </w:r>
          </w:p>
        </w:tc>
      </w:tr>
      <w:tr w14:paraId="7D1BBB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D5DE68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B15DAC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5D048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D66205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CC7ED74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访客网络SSID、限速、启动时效配置</w:t>
            </w:r>
          </w:p>
        </w:tc>
      </w:tr>
      <w:tr w14:paraId="0C63A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E32764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CBFA66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FC32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26960C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7F68A48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04213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686B61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69CD9D5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3E047848">
      <w:pPr>
        <w:ind w:left="0" w:leftChars="0" w:firstLine="0" w:firstLineChars="0"/>
        <w:rPr>
          <w:rFonts w:hint="eastAsia"/>
          <w:lang w:val="en-US" w:eastAsia="zh-CN"/>
        </w:rPr>
      </w:pPr>
    </w:p>
    <w:p w14:paraId="6744BB09">
      <w:pPr>
        <w:pStyle w:val="5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适配</w:t>
      </w:r>
      <w:r>
        <w:t>模组</w:t>
      </w:r>
      <w:r>
        <w:rPr>
          <w:rFonts w:hint="eastAsia"/>
          <w:lang w:val="en-US" w:eastAsia="zh-CN"/>
        </w:rPr>
        <w:t>型号</w:t>
      </w:r>
    </w:p>
    <w:tbl>
      <w:tblPr>
        <w:tblStyle w:val="88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8"/>
        <w:gridCol w:w="6477"/>
      </w:tblGrid>
      <w:tr w14:paraId="20A1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A468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模组类型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A37F6D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适配型号</w:t>
            </w:r>
          </w:p>
        </w:tc>
      </w:tr>
      <w:tr w14:paraId="3ED9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72FE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 xml:space="preserve">5G模组 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060B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FM190W - GL、RM551E、FM160 - EAU、FM160 - NA、FM160 - CN、FM150 - AE、FM650 - CN、FM350 - GL、RM521F - GL、RM530N - GL、RM520 - CN、RM502Q - GL、RM500Q - GL、RM500Q - CN、RM510Q - GL、RM550V - GL、RM520N - CN、RM520N - EU、RM520N - GL、RM502Q-AE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RM500Q-AE</w:t>
            </w:r>
            <w:r>
              <w:rPr>
                <w:rFonts w:hint="eastAsia" w:ascii="等线" w:hAnsi="等线" w:cs="等线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RG520N - NA、RG520N - EB、RG520N - EU、RM500U - EA、RM500U - EB、RM500U - CN、RG500Q - EA、SRM821、MT5700、SG500M2 - X</w:t>
            </w:r>
          </w:p>
        </w:tc>
      </w:tr>
      <w:tr w14:paraId="0EB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2773F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>4G CAT6 模组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21CC7B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FM101 - NA、FM101 - GL、FM101 - EAU、EM06 - E、EM06 - A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、EM060K-EA</w:t>
            </w:r>
          </w:p>
        </w:tc>
      </w:tr>
      <w:tr w14:paraId="0EB1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0FE17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2"/>
                <w:szCs w:val="22"/>
                <w:lang w:val="en-US" w:eastAsia="zh-CN"/>
              </w:rPr>
              <w:t>4G CAT12 模组</w:t>
            </w:r>
          </w:p>
        </w:tc>
        <w:tc>
          <w:tcPr>
            <w:tcW w:w="647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6E4CE3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EM7656</w:t>
            </w:r>
          </w:p>
        </w:tc>
      </w:tr>
    </w:tbl>
    <w:p w14:paraId="7973667D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08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E8AA4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80961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BEEB5">
            <w:pPr>
              <w:pStyle w:val="99"/>
            </w:pPr>
            <w:r>
              <w:t>规格说明</w:t>
            </w:r>
          </w:p>
        </w:tc>
      </w:tr>
      <w:tr w14:paraId="5B91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2A9E0">
            <w:pPr>
              <w:pStyle w:val="99"/>
              <w:rPr>
                <w:rFonts w:hint="eastAsia" w:eastAsia="等线"/>
                <w:lang w:eastAsia="zh-CN"/>
              </w:rPr>
            </w:pPr>
            <w:r>
              <w:t>5G CPE 主</w:t>
            </w:r>
            <w:r>
              <w:rPr>
                <w:rFonts w:hint="eastAsia"/>
                <w:lang w:val="en-US" w:eastAsia="zh-CN"/>
              </w:rPr>
              <w:t>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00528">
            <w:pPr>
              <w:pStyle w:val="99"/>
              <w:rPr>
                <w:rFonts w:hint="eastAsia" w:eastAsia="等线"/>
                <w:lang w:eastAsia="zh-CN"/>
              </w:rPr>
            </w:pPr>
            <w:r>
              <w:t xml:space="preserve">1 </w:t>
            </w: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B830C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包含散热片、风扇</w:t>
            </w:r>
          </w:p>
        </w:tc>
      </w:tr>
      <w:tr w14:paraId="1068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A724D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3799E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0356E">
            <w:pPr>
              <w:pStyle w:val="99"/>
              <w:rPr>
                <w:rFonts w:hint="default" w:eastAsia="等线"/>
                <w:lang w:val="en-US" w:eastAsia="zh-CN"/>
              </w:rPr>
            </w:pPr>
          </w:p>
        </w:tc>
      </w:tr>
      <w:tr w14:paraId="08A9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FF425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5C1F0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BB96D">
            <w:pPr>
              <w:pStyle w:val="99"/>
              <w:rPr>
                <w:rFonts w:hint="default"/>
                <w:lang w:val="en-US" w:eastAsia="zh-CN"/>
              </w:rPr>
            </w:pPr>
          </w:p>
        </w:tc>
      </w:tr>
    </w:tbl>
    <w:p w14:paraId="6160E71E">
      <w:pPr>
        <w:pStyle w:val="4"/>
        <w:numPr>
          <w:ilvl w:val="0"/>
          <w:numId w:val="13"/>
        </w:num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617220</wp:posOffset>
            </wp:positionV>
            <wp:extent cx="3372485" cy="2839720"/>
            <wp:effectExtent l="0" t="0" r="18415" b="17780"/>
            <wp:wrapTopAndBottom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248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公模外壳选配</w:t>
      </w:r>
    </w:p>
    <w:p w14:paraId="2B0989E4">
      <w:pPr>
        <w:pStyle w:val="4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123190</wp:posOffset>
            </wp:positionV>
            <wp:extent cx="3398520" cy="2882900"/>
            <wp:effectExtent l="0" t="0" r="11430" b="12700"/>
            <wp:wrapTopAndBottom/>
            <wp:docPr id="21" name="图片 3" descr="7b0a20202020227069636672616d65646573223a2022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7b0a20202020227069636672616d65646573223a2022220a7d0a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A216D8">
      <w:pPr>
        <w:pStyle w:val="4"/>
      </w:pPr>
      <w:r>
        <w:rPr>
          <w:rFonts w:hint="eastAsia"/>
          <w:lang w:val="en-US" w:eastAsia="zh-CN"/>
        </w:rPr>
        <w:t>六</w:t>
      </w:r>
      <w:r>
        <w:t>、备注</w:t>
      </w:r>
    </w:p>
    <w:p w14:paraId="1E6CD64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4B73D5D5">
      <w:pPr>
        <w:pStyle w:val="99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模组选型需重点匹配接口类型：主板支持 M.2 USB 或 M.2 PCIE 接口，两者为二选一适配关系，不支持同时兼容，需根据所选模组的接口规格对应选择主板接口。</w:t>
      </w:r>
    </w:p>
    <w:p w14:paraId="234C21D1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20487F4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4C2FB0AB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  <w:bookmarkStart w:id="3" w:name="_GoBack"/>
      <w:bookmarkEnd w:id="3"/>
      <w:r>
        <w:rPr>
          <w:rFonts w:hint="eastAsia" w:cs="Arial"/>
          <w:lang w:val="en-US" w:eastAsia="zh-CN"/>
        </w:rPr>
        <w:t>；微信：13501555020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8173">
    <w:pPr>
      <w:pStyle w:val="55"/>
    </w:pP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E4F91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6976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2E4F91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7254E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4928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A7254E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11B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5952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211B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2096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5DA13C4B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EB346">
    <w:pPr>
      <w:pStyle w:val="55"/>
    </w:pPr>
    <w: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B44D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1856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A0B44D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DB372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2880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ADB372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9B4C9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3904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A9B4C9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48000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13E22C57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5E8">
    <w:pPr>
      <w:pStyle w:val="57"/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4144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5168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6A90C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8310BF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07E001A6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3120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6A90C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8310BF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07E001A6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451EA98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2F0D">
    <w:pPr>
      <w:pStyle w:val="57"/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0048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1072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9652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B68B875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E195D4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49024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09652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B68B875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E195D4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5E478A9C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B028324E"/>
    <w:multiLevelType w:val="singleLevel"/>
    <w:tmpl w:val="B028324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6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0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1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2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4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427B5B"/>
    <w:rsid w:val="02E72E62"/>
    <w:rsid w:val="04AC7907"/>
    <w:rsid w:val="063E72FB"/>
    <w:rsid w:val="0949595A"/>
    <w:rsid w:val="10224B80"/>
    <w:rsid w:val="133524E2"/>
    <w:rsid w:val="1965492D"/>
    <w:rsid w:val="1BB3AA85"/>
    <w:rsid w:val="1F637055"/>
    <w:rsid w:val="24B2466D"/>
    <w:rsid w:val="251D6382"/>
    <w:rsid w:val="276C0111"/>
    <w:rsid w:val="281C077C"/>
    <w:rsid w:val="299F78B6"/>
    <w:rsid w:val="30C65115"/>
    <w:rsid w:val="31B163D9"/>
    <w:rsid w:val="32625A50"/>
    <w:rsid w:val="36074B3B"/>
    <w:rsid w:val="36A21E6F"/>
    <w:rsid w:val="39603A88"/>
    <w:rsid w:val="3C6737EC"/>
    <w:rsid w:val="3CA01523"/>
    <w:rsid w:val="3D5B0C10"/>
    <w:rsid w:val="429D02B3"/>
    <w:rsid w:val="445568C8"/>
    <w:rsid w:val="445C33A6"/>
    <w:rsid w:val="480D05B0"/>
    <w:rsid w:val="4AC24D5B"/>
    <w:rsid w:val="4C146F13"/>
    <w:rsid w:val="588F4298"/>
    <w:rsid w:val="5C322DE8"/>
    <w:rsid w:val="5FAE0CAD"/>
    <w:rsid w:val="623B3381"/>
    <w:rsid w:val="641F3864"/>
    <w:rsid w:val="68617509"/>
    <w:rsid w:val="692955A5"/>
    <w:rsid w:val="6AB11B85"/>
    <w:rsid w:val="6DF60E52"/>
    <w:rsid w:val="6F490CF7"/>
    <w:rsid w:val="712B4B58"/>
    <w:rsid w:val="71A7057B"/>
    <w:rsid w:val="76F1414E"/>
    <w:rsid w:val="7C06244A"/>
    <w:rsid w:val="7F9F6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2136</Words>
  <Characters>3324</Characters>
  <TotalTime>170</TotalTime>
  <ScaleCrop>false</ScaleCrop>
  <LinksUpToDate>false</LinksUpToDate>
  <CharactersWithSpaces>3557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2025-11-06T10:49:00Z</dcterms:created>
  <dc:creator>Un-named</dc:creator>
  <cp:lastModifiedBy>杨杨</cp:lastModifiedBy>
  <dcterms:modified xsi:type="dcterms:W3CDTF">2025-11-11T08:53:56Z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3A6C479C79714485BD361CAB3C063534_13</vt:lpwstr>
  </property>
</Properties>
</file>