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F76E">
      <w:pPr>
        <w:pStyle w:val="65"/>
        <w:ind w:left="0"/>
        <w:rPr>
          <w:rFonts w:hint="eastAsia" w:eastAsiaTheme="minorEastAsia"/>
          <w:color w:val="7025B8" w:themeColor="accent6" w:themeShade="BF"/>
        </w:rPr>
      </w:pPr>
      <w:bookmarkStart w:id="0" w:name="_Hlk104661521"/>
    </w:p>
    <w:p w14:paraId="3C41F57D">
      <w:pPr>
        <w:pStyle w:val="65"/>
        <w:ind w:left="0"/>
        <w:jc w:val="center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ZX7981</w:t>
      </w:r>
      <w:r>
        <w:rPr>
          <w:rFonts w:hint="eastAsia" w:cs="微软雅黑"/>
          <w:lang w:eastAsia="zh-CN"/>
        </w:rPr>
        <w:t>PM</w:t>
      </w:r>
      <w:r>
        <w:rPr>
          <w:rFonts w:hint="eastAsia" w:cs="微软雅黑"/>
          <w:lang w:val="en-US" w:eastAsia="zh-CN"/>
        </w:rPr>
        <w:t>N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cs="微软雅黑"/>
          <w:lang w:val="en-US" w:eastAsia="zh-CN"/>
        </w:rPr>
        <w:t>工业级</w:t>
      </w:r>
      <w:r>
        <w:rPr>
          <w:rFonts w:hint="eastAsia" w:ascii="微软雅黑" w:hAnsi="微软雅黑" w:eastAsia="微软雅黑" w:cs="微软雅黑"/>
          <w:lang w:val="en-US" w:eastAsia="zh-CN"/>
        </w:rPr>
        <w:t>5G 插卡路由器</w:t>
      </w:r>
    </w:p>
    <w:p w14:paraId="4627DED4">
      <w:pPr>
        <w:pStyle w:val="65"/>
        <w:ind w:left="0" w:firstLine="3122" w:firstLineChars="600"/>
        <w:jc w:val="both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Wi-Fi6 5G-CPE</w:t>
      </w:r>
    </w:p>
    <w:bookmarkEnd w:id="0"/>
    <w:p w14:paraId="1468382B">
      <w:pPr>
        <w:pStyle w:val="99"/>
      </w:pPr>
    </w:p>
    <w:p w14:paraId="27BE5899">
      <w:pPr>
        <w:pStyle w:val="99"/>
      </w:pPr>
      <w:r>
        <w:drawing>
          <wp:inline distT="0" distB="0" distL="114300" distR="114300">
            <wp:extent cx="6313805" cy="6108065"/>
            <wp:effectExtent l="0" t="0" r="10795" b="698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3805" cy="610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138F6">
      <w:pPr>
        <w:pStyle w:val="99"/>
      </w:pPr>
    </w:p>
    <w:p w14:paraId="34CBB23E">
      <w:pPr>
        <w:pStyle w:val="4"/>
      </w:pPr>
      <w:r>
        <w:t>一、产品概述</w:t>
      </w:r>
    </w:p>
    <w:p w14:paraId="526FE68D">
      <w:pPr>
        <w:pStyle w:val="5"/>
      </w:pPr>
      <w:r>
        <w:t>1.1 产品定位</w:t>
      </w:r>
    </w:p>
    <w:p w14:paraId="33AD1D26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ZX7981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PMN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 xml:space="preserve"> 工业级 5G 插卡路由器，是基于全新硬件平台开发的智能无线接入终端，延续工业级设备 “高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可靠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、强耐受、广适配” 核心属性，同时以技术升级赋能工业物联网（IoT）场景 ,</w:t>
      </w:r>
      <w:r>
        <w:rPr>
          <w:rFonts w:hint="eastAsia" w:ascii="等线" w:hAnsi="等线" w:eastAsia="等线" w:cs="等线"/>
        </w:rPr>
        <w:t>替代传统宽带或作为应急备份网络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。</w:t>
      </w:r>
    </w:p>
    <w:p w14:paraId="2DAB537D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产品深度契合工业场景通信需求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完全兼容 NSA/SA 双模，满足工信部电信产品网络接入标准。提供高达千兆级的空中光纤接入能力，满足VR/AR/4K/8K在线视频流的传输带宽需求，解决工业生产中高清数据实时传输的痛点。​</w:t>
      </w:r>
    </w:p>
    <w:p w14:paraId="786A9F8D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ZX7981PI 搭载 802.11ax（Wi-Fi6）技术平台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以</w:t>
      </w:r>
      <w:r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  <w:t>AX3000双频并发规格构建高性能无线传输体系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，单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台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设备可实现 200 平方米空间的高效覆盖，满足多台工业移动终端与物联网节点的并发接入需求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。</w:t>
      </w:r>
    </w:p>
    <w:p w14:paraId="53387232">
      <w:pPr>
        <w:pStyle w:val="5"/>
      </w:pPr>
      <w:r>
        <w:t>1.2 核心价值</w:t>
      </w:r>
    </w:p>
    <w:p w14:paraId="4E52AA90">
      <w:pPr>
        <w:pStyle w:val="99"/>
        <w:numPr>
          <w:ilvl w:val="0"/>
          <w:numId w:val="12"/>
        </w:numPr>
      </w:pPr>
      <w:r>
        <w:t>网络灵活性：无需布线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支持4G/5G全网通用(包括移动、电信、联通、广电等运营商)</w:t>
      </w:r>
      <w:r>
        <w:rPr>
          <w:rFonts w:hint="eastAsia"/>
          <w:lang w:eastAsia="zh-CN"/>
        </w:rPr>
        <w:t>，</w:t>
      </w:r>
      <w:r>
        <w:t>适</w:t>
      </w:r>
      <w:r>
        <w:rPr>
          <w:rFonts w:hint="eastAsia"/>
          <w:lang w:val="en-US" w:eastAsia="zh-CN"/>
        </w:rPr>
        <w:t>用于</w:t>
      </w:r>
      <w:r>
        <w:t>无固定宽带覆盖的场景；</w:t>
      </w:r>
    </w:p>
    <w:p w14:paraId="174D0938">
      <w:pPr>
        <w:pStyle w:val="99"/>
        <w:numPr>
          <w:ilvl w:val="0"/>
          <w:numId w:val="12"/>
        </w:numPr>
      </w:pPr>
      <w:r>
        <w:t>性能优势：支持5G SA/NSA 双模、多频段、Wi-Fi 6，提供高速率、低延迟的网络体验；</w:t>
      </w:r>
    </w:p>
    <w:p w14:paraId="66D21B8D">
      <w:pPr>
        <w:pStyle w:val="99"/>
        <w:numPr>
          <w:ilvl w:val="0"/>
          <w:numId w:val="12"/>
        </w:numPr>
      </w:pPr>
      <w:r>
        <w:t>多场景适配：具备工业级防护、</w:t>
      </w:r>
      <w:r>
        <w:rPr>
          <w:rFonts w:hint="eastAsia"/>
          <w:lang w:val="en-US" w:eastAsia="zh-CN"/>
        </w:rPr>
        <w:t>散热</w:t>
      </w:r>
      <w:r>
        <w:t>设计，兼容家庭、</w:t>
      </w:r>
      <w:r>
        <w:rPr>
          <w:rFonts w:hint="eastAsia"/>
          <w:lang w:val="en-US" w:eastAsia="zh-CN"/>
        </w:rPr>
        <w:t>中小</w:t>
      </w:r>
      <w:r>
        <w:t>企业、</w:t>
      </w:r>
      <w:r>
        <w:rPr>
          <w:rFonts w:hint="eastAsia"/>
          <w:lang w:val="en-US" w:eastAsia="zh-CN"/>
        </w:rPr>
        <w:t>商业门店、公寓、</w:t>
      </w:r>
      <w:r>
        <w:t>工业车间</w:t>
      </w:r>
      <w:r>
        <w:rPr>
          <w:rFonts w:hint="eastAsia"/>
          <w:lang w:eastAsia="zh-CN"/>
        </w:rPr>
        <w:t>、</w:t>
      </w:r>
      <w:r>
        <w:t>户外直播、</w:t>
      </w:r>
      <w:r>
        <w:rPr>
          <w:rFonts w:hint="eastAsia"/>
          <w:lang w:val="en-US" w:eastAsia="zh-CN"/>
        </w:rPr>
        <w:t>露营、</w:t>
      </w:r>
      <w:r>
        <w:t>应急通信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展会及建筑工地等</w:t>
      </w:r>
      <w:r>
        <w:t>临时办公等</w:t>
      </w:r>
      <w:r>
        <w:rPr>
          <w:rFonts w:hint="eastAsia"/>
          <w:lang w:val="en-US" w:eastAsia="zh-CN"/>
        </w:rPr>
        <w:t>场景</w:t>
      </w:r>
      <w:r>
        <w:t>。</w:t>
      </w:r>
    </w:p>
    <w:p w14:paraId="3E7451E5">
      <w:pPr>
        <w:pStyle w:val="5"/>
        <w:rPr>
          <w:rFonts w:hint="default" w:eastAsia="微软雅黑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产品特点</w:t>
      </w:r>
    </w:p>
    <w:p w14:paraId="6CBB56F8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val="en-US" w:eastAsia="zh-CN"/>
        </w:rPr>
        <w:t>出厂默认openwrt 21.02系统；openwrt 24.10开源</w:t>
      </w:r>
    </w:p>
    <w:p w14:paraId="4756E3AA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提供</w:t>
      </w:r>
      <w:r>
        <w:rPr>
          <w:rFonts w:hint="eastAsia" w:cs="Arial"/>
          <w:lang w:val="en-US" w:eastAsia="zh-CN"/>
        </w:rPr>
        <w:t>2</w:t>
      </w:r>
      <w:r>
        <w:rPr>
          <w:rFonts w:hint="eastAsia" w:ascii="Arial" w:hAnsi="Arial" w:cs="Arial"/>
          <w:lang w:eastAsia="zh-CN"/>
        </w:rPr>
        <w:t>个 nano-SIM卡槽</w:t>
      </w:r>
      <w:r>
        <w:rPr>
          <w:rFonts w:hint="eastAsia" w:cs="Arial"/>
          <w:lang w:eastAsia="zh-CN"/>
        </w:rPr>
        <w:t>，</w:t>
      </w:r>
      <w:r>
        <w:rPr>
          <w:rFonts w:hint="eastAsia" w:ascii="Arial" w:hAnsi="Arial" w:cs="Arial"/>
          <w:lang w:val="en-US" w:eastAsia="zh-CN"/>
        </w:rPr>
        <w:t>1个ESIM</w:t>
      </w:r>
    </w:p>
    <w:p w14:paraId="3916ED0B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支持5</w:t>
      </w:r>
      <w:r>
        <w:rPr>
          <w:rFonts w:ascii="Arial" w:hAnsi="Arial" w:cs="Arial"/>
          <w:lang w:eastAsia="zh-CN"/>
        </w:rPr>
        <w:t>G:NR NSA 5G NR SA</w:t>
      </w:r>
      <w:r>
        <w:rPr>
          <w:rFonts w:hint="eastAsia" w:ascii="Arial" w:hAnsi="Arial" w:cs="Arial"/>
          <w:lang w:val="en-US" w:eastAsia="zh-CN"/>
        </w:rPr>
        <w:t>双模式；</w:t>
      </w:r>
      <w:r>
        <w:rPr>
          <w:rFonts w:hint="eastAsia" w:ascii="Arial" w:hAnsi="Arial" w:cs="Arial"/>
          <w:lang w:eastAsia="zh-CN"/>
        </w:rPr>
        <w:t>4G：LTE-TDD，LTE-FDD</w:t>
      </w:r>
      <w:r>
        <w:rPr>
          <w:rFonts w:ascii="Arial" w:hAnsi="Arial" w:cs="Arial"/>
          <w:lang w:eastAsia="zh-CN"/>
        </w:rPr>
        <w:t>;</w:t>
      </w:r>
      <w:r>
        <w:rPr>
          <w:rFonts w:hint="eastAsia" w:ascii="Arial" w:hAnsi="Arial" w:cs="Arial"/>
          <w:lang w:eastAsia="zh-CN"/>
        </w:rPr>
        <w:t>支持普通宽带接入上网方式</w:t>
      </w:r>
    </w:p>
    <w:p w14:paraId="4B04998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多链路（双</w:t>
      </w:r>
      <w:r>
        <w:rPr>
          <w:rFonts w:hint="eastAsia" w:cs="Arial"/>
          <w:lang w:val="en-US" w:eastAsia="zh-CN"/>
        </w:rPr>
        <w:t>SIM</w:t>
      </w:r>
      <w:r>
        <w:rPr>
          <w:rFonts w:hint="eastAsia" w:ascii="Arial" w:hAnsi="Arial" w:cs="Arial"/>
          <w:lang w:val="en-US" w:eastAsia="zh-CN"/>
        </w:rPr>
        <w:t>卡 + 有线）冗余备份与自动切换</w:t>
      </w:r>
    </w:p>
    <w:p w14:paraId="3FA8D7B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2.4G 和 5G 双频，支持无线传输速率自动调节</w:t>
      </w:r>
    </w:p>
    <w:p w14:paraId="6F54AE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64/128 位 WEP 加密、 WPA-PSK、WPA2-PSK、WPA/WPA2-PSK、WPA3-SAE、WPA2-PSK/WPA3-SAE 加密和安全机制，可以保证无线网络中传输的数据的安全性</w:t>
      </w:r>
    </w:p>
    <w:p w14:paraId="4980B2BD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WEB 软件升级, Web 端管理，轻松安装向导</w:t>
      </w:r>
    </w:p>
    <w:p w14:paraId="2511003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支持锁频段、锁小区、修改IME，让5G网络随心而定</w:t>
      </w:r>
    </w:p>
    <w:p w14:paraId="4EE24E45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DMZ和中继功能</w:t>
      </w:r>
    </w:p>
    <w:p w14:paraId="0B1541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默认开启IPv4/IPv6，支持签约速率、CA载波信息、IMSI显示</w:t>
      </w:r>
    </w:p>
    <w:p w14:paraId="6BF796A1">
      <w:pPr>
        <w:pStyle w:val="99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1400" w:right="1020" w:bottom="940" w:left="940" w:header="569" w:footer="749" w:gutter="0"/>
          <w:cols w:space="720" w:num="1"/>
        </w:sectPr>
      </w:pPr>
    </w:p>
    <w:p w14:paraId="775B1F88">
      <w:pPr>
        <w:pStyle w:val="4"/>
      </w:pPr>
      <w:r>
        <w:t>二、硬件规格</w:t>
      </w:r>
    </w:p>
    <w:p w14:paraId="6F8F9335">
      <w:pPr>
        <w:pStyle w:val="5"/>
      </w:pPr>
      <w:r>
        <w:t>2.1 整机形态</w:t>
      </w:r>
    </w:p>
    <w:tbl>
      <w:tblPr>
        <w:tblStyle w:val="88"/>
        <w:tblpPr w:leftFromText="180" w:rightFromText="180" w:vertAnchor="text" w:horzAnchor="page" w:tblpX="1795" w:tblpY="468"/>
        <w:tblOverlap w:val="never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8"/>
        <w:gridCol w:w="6424"/>
      </w:tblGrid>
      <w:tr w14:paraId="1A6F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B63A1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项目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BBB62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参数</w:t>
            </w:r>
          </w:p>
        </w:tc>
      </w:tr>
      <w:tr w14:paraId="01A8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2C69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机型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CBFDC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桌面式</w:t>
            </w:r>
          </w:p>
        </w:tc>
      </w:tr>
      <w:tr w14:paraId="2B9F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5DF81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尺寸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54F5A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长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208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宽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132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</w:rPr>
              <w:t>_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高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42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mm（不含天线）</w:t>
            </w:r>
          </w:p>
        </w:tc>
      </w:tr>
      <w:tr w14:paraId="1431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BCFEA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材质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FFDD0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金属</w:t>
            </w:r>
          </w:p>
        </w:tc>
      </w:tr>
      <w:tr w14:paraId="0581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D5E4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指示灯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8E6EC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5G 信号灯、Wi-Fi 灯、电源灯、网口状态灯</w:t>
            </w:r>
          </w:p>
        </w:tc>
      </w:tr>
      <w:tr w14:paraId="429D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B00178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外部接口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B3977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1个2.5G WAN网口+2个千兆LAN网口</w:t>
            </w:r>
          </w:p>
        </w:tc>
      </w:tr>
      <w:tr w14:paraId="4B0A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73825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39203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12V 2A 电源接口（DC规格： 5.5*2.1mm）</w:t>
            </w:r>
          </w:p>
        </w:tc>
      </w:tr>
      <w:tr w14:paraId="74D3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F08E7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56243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2个Nano SIM卡槽</w:t>
            </w:r>
          </w:p>
        </w:tc>
      </w:tr>
      <w:tr w14:paraId="520C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89F46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4125F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复位键(长</w:t>
            </w:r>
            <w:r>
              <w:rPr>
                <w:rFonts w:hint="eastAsia" w:ascii="等线" w:hAnsi="等线" w:eastAsia="等线" w:cs="等线"/>
                <w:spacing w:val="-18"/>
                <w:sz w:val="22"/>
                <w:szCs w:val="22"/>
                <w:lang w:eastAsia="zh-CN"/>
              </w:rPr>
              <w:t>按 5 秒</w:t>
            </w:r>
            <w:r>
              <w:rPr>
                <w:rFonts w:hint="eastAsia" w:ascii="等线" w:hAnsi="等线" w:cs="等线"/>
                <w:spacing w:val="-18"/>
                <w:sz w:val="22"/>
                <w:szCs w:val="22"/>
                <w:lang w:eastAsia="zh-CN"/>
              </w:rPr>
              <w:t>）</w:t>
            </w:r>
          </w:p>
        </w:tc>
      </w:tr>
      <w:tr w14:paraId="511D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264674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B7077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8根SMA可拆卸天线（4 * LTE 天线，2 * 2.4G和2 * 5.8G Wi-Fi 天线</w:t>
            </w:r>
          </w:p>
        </w:tc>
      </w:tr>
      <w:tr w14:paraId="64F5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81237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使用环境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CDDF8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工作温度：-20°C 至 50°C</w:t>
            </w:r>
          </w:p>
          <w:p w14:paraId="72FCC7E5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储存温度：-40°C 至70°C</w:t>
            </w:r>
          </w:p>
          <w:p w14:paraId="4D9A9C2D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工作湿度： 10% 至 90% RH 无冷凝</w:t>
            </w:r>
          </w:p>
          <w:p w14:paraId="2BA9A162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存储湿度： 5% 至 95% RH 无冷凝</w:t>
            </w:r>
          </w:p>
        </w:tc>
      </w:tr>
    </w:tbl>
    <w:p w14:paraId="500F57CB"/>
    <w:p w14:paraId="63A267D3">
      <w:pPr>
        <w:pStyle w:val="99"/>
      </w:pPr>
    </w:p>
    <w:p w14:paraId="21061E24">
      <w:pPr>
        <w:pStyle w:val="5"/>
        <w:rPr>
          <w:rFonts w:hint="default" w:eastAsia="微软雅黑"/>
          <w:lang w:val="en-US" w:eastAsia="zh-CN"/>
        </w:rPr>
      </w:pPr>
      <w:r>
        <w:t xml:space="preserve">2.2 </w:t>
      </w:r>
      <w:r>
        <w:rPr>
          <w:rFonts w:hint="eastAsia"/>
          <w:lang w:val="en-US" w:eastAsia="zh-CN"/>
        </w:rPr>
        <w:t>硬件特性</w:t>
      </w:r>
    </w:p>
    <w:tbl>
      <w:tblPr>
        <w:tblStyle w:val="103"/>
        <w:tblW w:w="8550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6429"/>
      </w:tblGrid>
      <w:tr w14:paraId="546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1E6CE0C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芯片方案</w:t>
            </w:r>
          </w:p>
        </w:tc>
        <w:tc>
          <w:tcPr>
            <w:tcW w:w="6429" w:type="dxa"/>
            <w:vAlign w:val="center"/>
          </w:tcPr>
          <w:p w14:paraId="25F95DD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MT7981BA+MT7976CN+MT7531AE（双核 A53 1.3GHz）</w:t>
            </w:r>
          </w:p>
        </w:tc>
      </w:tr>
      <w:tr w14:paraId="7082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0632121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存储</w:t>
            </w:r>
          </w:p>
        </w:tc>
        <w:tc>
          <w:tcPr>
            <w:tcW w:w="6429" w:type="dxa"/>
            <w:vAlign w:val="center"/>
          </w:tcPr>
          <w:p w14:paraId="065FFFA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512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MB DDR3 + 128MB SPI NAND </w:t>
            </w:r>
          </w:p>
        </w:tc>
      </w:tr>
      <w:tr w14:paraId="58FB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1" w:type="dxa"/>
            <w:vAlign w:val="center"/>
          </w:tcPr>
          <w:p w14:paraId="492FCAB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移动网络模式</w:t>
            </w:r>
          </w:p>
        </w:tc>
        <w:tc>
          <w:tcPr>
            <w:tcW w:w="6429" w:type="dxa"/>
            <w:vAlign w:val="center"/>
          </w:tcPr>
          <w:p w14:paraId="31A8774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5G：NR NSA </w:t>
            </w:r>
          </w:p>
          <w:p w14:paraId="4B8362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5G：NR SA</w:t>
            </w:r>
          </w:p>
          <w:p w14:paraId="60A81AB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4G：LTE-TDD，LTE-FDD</w:t>
            </w:r>
          </w:p>
        </w:tc>
      </w:tr>
      <w:tr w14:paraId="009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21" w:type="dxa"/>
            <w:vAlign w:val="center"/>
          </w:tcPr>
          <w:p w14:paraId="2858D5D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 协议标准</w:t>
            </w:r>
          </w:p>
        </w:tc>
        <w:tc>
          <w:tcPr>
            <w:tcW w:w="6429" w:type="dxa"/>
            <w:vAlign w:val="center"/>
          </w:tcPr>
          <w:p w14:paraId="3CEAE1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802.11b、IEEE 802.11g、IEEE 802.11a、IEEE 802.11n、</w:t>
            </w:r>
            <w:bookmarkStart w:id="1" w:name="OLE_LINK2"/>
            <w:bookmarkStart w:id="2" w:name="OLE_LINK1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802.11ac、</w:t>
            </w:r>
            <w:bookmarkEnd w:id="1"/>
            <w:bookmarkEnd w:id="2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802.11ax、IEEE 802.3、IEEE 802.3u、IEEE 802.3x</w:t>
            </w:r>
          </w:p>
        </w:tc>
      </w:tr>
    </w:tbl>
    <w:p w14:paraId="2527410B">
      <w:pPr>
        <w:pStyle w:val="5"/>
        <w:rPr>
          <w:rFonts w:hint="eastAsia"/>
          <w:lang w:val="en-US" w:eastAsia="zh-CN"/>
        </w:rPr>
      </w:pPr>
      <w:r>
        <w:t>2.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无线功能</w:t>
      </w:r>
    </w:p>
    <w:tbl>
      <w:tblPr>
        <w:tblStyle w:val="105"/>
        <w:tblW w:w="961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5E09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06" w:type="dxa"/>
          </w:tcPr>
          <w:p w14:paraId="383F94C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01BF149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C256EA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基本功能</w:t>
            </w:r>
          </w:p>
        </w:tc>
        <w:tc>
          <w:tcPr>
            <w:tcW w:w="6429" w:type="dxa"/>
          </w:tcPr>
          <w:p w14:paraId="6CAA134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无线开/关</w:t>
            </w:r>
          </w:p>
          <w:p w14:paraId="32FCCF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SSID 广播 启用/关闭 </w:t>
            </w:r>
          </w:p>
          <w:p w14:paraId="31BDA3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频道选择： 1 ~ 13 （2.4G）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36 ~ 165 （5GHz）</w:t>
            </w:r>
          </w:p>
          <w:p w14:paraId="519D9F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带宽： 20MHz、 40MHz</w:t>
            </w:r>
          </w:p>
          <w:p w14:paraId="64167A8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带宽： 20MHz、 40MHz、80MHz、160MHz</w:t>
            </w:r>
          </w:p>
        </w:tc>
      </w:tr>
      <w:tr w14:paraId="23D0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06" w:type="dxa"/>
          </w:tcPr>
          <w:p w14:paraId="7D7E9F6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 频率</w:t>
            </w:r>
          </w:p>
        </w:tc>
        <w:tc>
          <w:tcPr>
            <w:tcW w:w="6429" w:type="dxa"/>
          </w:tcPr>
          <w:p w14:paraId="70D252E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2412~2472 MHz</w:t>
            </w:r>
          </w:p>
        </w:tc>
      </w:tr>
      <w:tr w14:paraId="530C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06" w:type="dxa"/>
          </w:tcPr>
          <w:p w14:paraId="725FE8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频率</w:t>
            </w:r>
          </w:p>
        </w:tc>
        <w:tc>
          <w:tcPr>
            <w:tcW w:w="6429" w:type="dxa"/>
          </w:tcPr>
          <w:p w14:paraId="3AEF948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5180~5825 MHz</w:t>
            </w:r>
          </w:p>
        </w:tc>
      </w:tr>
    </w:tbl>
    <w:tbl>
      <w:tblPr>
        <w:tblStyle w:val="106"/>
        <w:tblW w:w="8535" w:type="dxa"/>
        <w:tblInd w:w="-113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3D790A9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106" w:type="dxa"/>
          </w:tcPr>
          <w:p w14:paraId="4598A16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1E82670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传输速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度</w:t>
            </w:r>
          </w:p>
        </w:tc>
        <w:tc>
          <w:tcPr>
            <w:tcW w:w="6429" w:type="dxa"/>
          </w:tcPr>
          <w:p w14:paraId="1FF4C90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2TR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574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  <w:p w14:paraId="5BE3CE2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 2T2R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2402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</w:tc>
      </w:tr>
      <w:tr w14:paraId="6FC12F1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106" w:type="dxa"/>
          </w:tcPr>
          <w:p w14:paraId="1823459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1FD1DC9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43945F8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50ADAA7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功率</w:t>
            </w:r>
          </w:p>
        </w:tc>
        <w:tc>
          <w:tcPr>
            <w:tcW w:w="6429" w:type="dxa"/>
          </w:tcPr>
          <w:p w14:paraId="3167C1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2.4G实际功率：</w:t>
            </w:r>
          </w:p>
          <w:p w14:paraId="249DA5B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802.11b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±1.5dBm</w:t>
            </w:r>
          </w:p>
          <w:p w14:paraId="064A9D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21±1.5dBm</w:t>
            </w:r>
          </w:p>
          <w:p w14:paraId="581A7C6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661110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5C2ED3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1E8CF3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2CF939D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5G实际功率：</w:t>
            </w:r>
          </w:p>
          <w:p w14:paraId="6C68414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B5F65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2A191DC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067F98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05EC63C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16.5±1.5dBm</w:t>
            </w:r>
          </w:p>
        </w:tc>
      </w:tr>
      <w:tr w14:paraId="1BFE7FA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106" w:type="dxa"/>
          </w:tcPr>
          <w:p w14:paraId="6F68BAB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4645B4F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工作模式</w:t>
            </w:r>
          </w:p>
        </w:tc>
        <w:tc>
          <w:tcPr>
            <w:tcW w:w="6429" w:type="dxa"/>
          </w:tcPr>
          <w:p w14:paraId="4F20423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AP</w:t>
            </w:r>
          </w:p>
          <w:p w14:paraId="0140F51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Router </w:t>
            </w:r>
          </w:p>
        </w:tc>
      </w:tr>
      <w:tr w14:paraId="63A98D9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106" w:type="dxa"/>
          </w:tcPr>
          <w:p w14:paraId="35C164E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2436D5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无线安全</w:t>
            </w:r>
          </w:p>
        </w:tc>
        <w:tc>
          <w:tcPr>
            <w:tcW w:w="6429" w:type="dxa"/>
          </w:tcPr>
          <w:p w14:paraId="5D9861E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 MAC 地址过滤</w:t>
            </w:r>
          </w:p>
          <w:p w14:paraId="582C708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64/128 bit WEP 加密</w:t>
            </w:r>
          </w:p>
          <w:p w14:paraId="132A386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WPA-PSK、WPA2-PSK、WPA3-SAE、WPA/WPA2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-PSK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 、WPA2-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PSK/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WPA3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-SAE</w:t>
            </w:r>
          </w:p>
          <w:p w14:paraId="11C913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WPS（PBC）</w:t>
            </w:r>
          </w:p>
        </w:tc>
      </w:tr>
      <w:tr w14:paraId="18ECCD5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27468CD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6F069BC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其它特征</w:t>
            </w:r>
          </w:p>
        </w:tc>
        <w:tc>
          <w:tcPr>
            <w:tcW w:w="6429" w:type="dxa"/>
          </w:tcPr>
          <w:p w14:paraId="4C36E3F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无线主机状态显示</w:t>
            </w:r>
          </w:p>
          <w:p w14:paraId="0EA4C4D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无线站点扫描</w:t>
            </w:r>
          </w:p>
          <w:p w14:paraId="16CBEC4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节点间无缝漫游</w:t>
            </w:r>
          </w:p>
          <w:p w14:paraId="492744C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频段间无缝漫游</w:t>
            </w:r>
          </w:p>
        </w:tc>
      </w:tr>
      <w:tr w14:paraId="406EC72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02EDDE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00BC6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WiFi设置</w:t>
            </w:r>
          </w:p>
        </w:tc>
        <w:tc>
          <w:tcPr>
            <w:tcW w:w="6429" w:type="dxa"/>
          </w:tcPr>
          <w:p w14:paraId="1250B1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WiFi基础设置（双频合一、开关、无线模式、SSID、PWD、加密算法、信道、频宽、功率调节）</w:t>
            </w:r>
          </w:p>
          <w:p w14:paraId="540FDDA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高级设置（无线客户端隔离、802.11h、WMM多媒体加速）</w:t>
            </w:r>
          </w:p>
          <w:p w14:paraId="2275AD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多SSID（SSID、加密方式、PWD、加密算法）</w:t>
            </w:r>
          </w:p>
        </w:tc>
      </w:tr>
    </w:tbl>
    <w:p w14:paraId="75FCB90D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软件特性</w:t>
      </w:r>
    </w:p>
    <w:tbl>
      <w:tblPr>
        <w:tblStyle w:val="107"/>
        <w:tblW w:w="8565" w:type="dxa"/>
        <w:tblInd w:w="-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6465"/>
      </w:tblGrid>
      <w:tr w14:paraId="01104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F2D61C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网络状态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B8616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注册网络信息：点击可直接配置APN拨号信息</w:t>
            </w:r>
          </w:p>
          <w:p w14:paraId="116B552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网络扫描信息：点击Seach可扫描当前位置的网络信号质量，提供最优位置探测</w:t>
            </w:r>
          </w:p>
          <w:p w14:paraId="016C737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系统状态查看：设备信息（上电时长、系统时间、软件版本、硬件版本）、4/5G拨号信息、LAN状态、WIFI信息、IPv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4/V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6信息、</w:t>
            </w:r>
          </w:p>
          <w:p w14:paraId="1B12E9E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客户端信息：支持可直接将客户端拉入黑名单</w:t>
            </w:r>
          </w:p>
          <w:p w14:paraId="6E8BE0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Wifi信息：可直接跳转配置wifi信息</w:t>
            </w:r>
          </w:p>
          <w:p w14:paraId="41743407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上网实时速率显示、WAN IP地址显示、软件版本信息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,MAC、QCI、IMEI、ICCID、载波信息显示等</w:t>
            </w:r>
          </w:p>
        </w:tc>
      </w:tr>
      <w:tr w14:paraId="4B4D1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41F481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网络设置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42153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数据开关、漫游开关、模式选择、默认APN信息、APN手动配置</w:t>
            </w:r>
          </w:p>
          <w:p w14:paraId="18E8064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FAILOVER功能开关：PPPOE、DHCP、静态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;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4G/5G band锁定</w:t>
            </w:r>
          </w:p>
        </w:tc>
      </w:tr>
      <w:tr w14:paraId="5B9E2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62743D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46A159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Wifi名称和密码、wifi定时、信道频宽设置、功率调节、桥接功能、OFDMA、Mesh</w:t>
            </w:r>
          </w:p>
        </w:tc>
      </w:tr>
      <w:tr w14:paraId="7D1BB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D5DE68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短信功能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B15DAC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短信发送和接收、短信中心设置、USSD</w:t>
            </w:r>
          </w:p>
        </w:tc>
      </w:tr>
      <w:tr w14:paraId="5D048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D6620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C7ED7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访客网络SSID、限速、启动时效配置</w:t>
            </w:r>
          </w:p>
        </w:tc>
      </w:tr>
      <w:tr w14:paraId="0C63A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E32764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家长控制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CBFA66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在线设备显示、上线时间、限制上网时间段、URL过滤配置</w:t>
            </w:r>
          </w:p>
        </w:tc>
      </w:tr>
      <w:tr w14:paraId="6FC32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26960C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7F68A4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模式，SIM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 xml:space="preserve"> PIN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码，移动数据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开关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，带宽控制，休眠模式，LED控制，过滤MAC地址，防火墙，静态路由，DDNS，虚拟服务器，DMZ主机，UPnP, TR069设置</w:t>
            </w:r>
          </w:p>
        </w:tc>
      </w:tr>
      <w:tr w14:paraId="04213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686B61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9CD9D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系统状态、时间设置、密码管理、配置管理、固件升级、定时重启、系统日志、LAN设置、DHCP绑定、重启&amp;复位、远程管理</w:t>
            </w:r>
          </w:p>
        </w:tc>
      </w:tr>
    </w:tbl>
    <w:p w14:paraId="20BAEE35">
      <w:pPr>
        <w:pStyle w:val="5"/>
      </w:pPr>
      <w:r>
        <w:rPr>
          <w:rFonts w:hint="eastAsia"/>
          <w:lang w:val="en-US" w:eastAsia="zh-CN"/>
        </w:rPr>
        <w:t>三</w:t>
      </w:r>
      <w:r>
        <w:t>、主流 5G 模组平台对比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7"/>
        <w:gridCol w:w="1693"/>
        <w:gridCol w:w="1717"/>
        <w:gridCol w:w="1700"/>
        <w:gridCol w:w="1900"/>
      </w:tblGrid>
      <w:tr w14:paraId="4400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13E90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对比维度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D506E2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展锐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V510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07153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高通骁龙X55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A3F4D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高通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骁龙X62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DEC5ED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华为巴龙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芯</w:t>
            </w:r>
          </w:p>
        </w:tc>
      </w:tr>
      <w:tr w14:paraId="7720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DA139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模组型号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FF8AE2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FM650-CN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599D53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SG500M2-X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C90338">
            <w:pPr>
              <w:pStyle w:val="99"/>
              <w:ind w:left="0" w:leftChars="0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RM520-GL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3EC050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MT5700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-CN</w:t>
            </w:r>
          </w:p>
        </w:tc>
      </w:tr>
      <w:tr w14:paraId="697B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7A645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545DDC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入门级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0E492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进阶级（不支持修改IMEI）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8BB0F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专业级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9E8A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旗舰级</w:t>
            </w:r>
          </w:p>
        </w:tc>
      </w:tr>
      <w:tr w14:paraId="1105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FA414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5G  频段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A2D892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n1\n5\n8\n41\n77\n78\N79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83B92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n1\n2\n3\n4\n5\n7\n8\n12\n14\n20\n28\n38\n41\n48\n66\n71\n77\n78\N79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EC16F1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n1\n2\n3\n4\n5\n7\n8\n12\n13\n14\n18\n20\n25\n26\n28\n29\n30\n38\n40\n41\n48\n66\n71\n75\n76\n77\n78\N79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CCBCB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n1\n3\n5\n8\n28\n41\n78\N79</w:t>
            </w:r>
          </w:p>
        </w:tc>
      </w:tr>
      <w:tr w14:paraId="06A8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687F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4G 频段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2CB616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B1\B3\B5\B8\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3A98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B1\B2\B3\B4\B5\B7\B8\B12\B13\B14\B17\B18\B19\B20\B28\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\B42\B46\B48\B66\B71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5643BD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B1\B2\B3\B4\B5\B7\B8\B12\B13\B14\B17\B18\B19\B20\B25\B26\B28\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\B42\B43\B46\B48\B66\B71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0BEA3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B1\B3\B5\B8\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</w:p>
        </w:tc>
      </w:tr>
      <w:tr w14:paraId="7574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486A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适用区域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FD228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2E5E4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5CF2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EAC10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中国</w:t>
            </w:r>
          </w:p>
        </w:tc>
      </w:tr>
    </w:tbl>
    <w:p w14:paraId="2B353F18">
      <w:pPr>
        <w:pStyle w:val="4"/>
      </w:pPr>
      <w:r>
        <w:rPr>
          <w:rFonts w:hint="eastAsia"/>
          <w:lang w:val="en-US" w:eastAsia="zh-CN"/>
        </w:rPr>
        <w:t>四</w:t>
      </w:r>
      <w:r>
        <w:t>、包装与配件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BD5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CBBBB">
            <w:pPr>
              <w:pStyle w:val="99"/>
            </w:pPr>
            <w:r>
              <w:t>配件名称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3E760">
            <w:pPr>
              <w:pStyle w:val="99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26993">
            <w:pPr>
              <w:pStyle w:val="99"/>
            </w:pPr>
            <w:r>
              <w:t>规格说明</w:t>
            </w:r>
          </w:p>
        </w:tc>
      </w:tr>
      <w:tr w14:paraId="1ADA9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D82CC">
            <w:pPr>
              <w:pStyle w:val="99"/>
            </w:pPr>
            <w:r>
              <w:t>5G CPE 主机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333CE">
            <w:pPr>
              <w:pStyle w:val="99"/>
            </w:pPr>
            <w:r>
              <w:t>1 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4D514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t>含</w:t>
            </w:r>
            <w:r>
              <w:rPr>
                <w:rFonts w:hint="eastAsia"/>
                <w:lang w:val="en-US" w:eastAsia="zh-CN"/>
              </w:rPr>
              <w:t>8根SMA天线</w:t>
            </w:r>
          </w:p>
        </w:tc>
      </w:tr>
      <w:tr w14:paraId="1FCE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DACE4">
            <w:pPr>
              <w:pStyle w:val="99"/>
            </w:pPr>
            <w:r>
              <w:t>电源适配器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34E02">
            <w:pPr>
              <w:pStyle w:val="99"/>
            </w:pPr>
            <w:r>
              <w:t>1 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9D7F5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12V / 2 A</w:t>
            </w:r>
          </w:p>
        </w:tc>
      </w:tr>
    </w:tbl>
    <w:p w14:paraId="04A216D8">
      <w:pPr>
        <w:pStyle w:val="4"/>
      </w:pPr>
      <w:bookmarkStart w:id="3" w:name="_GoBack"/>
      <w:bookmarkEnd w:id="3"/>
      <w:r>
        <w:rPr>
          <w:rFonts w:hint="eastAsia"/>
          <w:lang w:val="en-US" w:eastAsia="zh-CN"/>
        </w:rPr>
        <w:t>五</w:t>
      </w:r>
      <w:r>
        <w:t>、备注</w:t>
      </w:r>
    </w:p>
    <w:p w14:paraId="1E6CD64B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本规格书中的 “理论性能” 基于芯片平台技术参数，实际性能受运营商网络覆盖、信号强度、终端设备能力等因素影响；</w:t>
      </w:r>
    </w:p>
    <w:p w14:paraId="4B73D5D5">
      <w:pPr>
        <w:pStyle w:val="99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模组选型需重点匹配接口类型：主板支持 M.2 USB 或 M.2 PCIE 接口，两者为二选一适配关系，不支持同时兼容，需根据所选模组的接口规格对应选择主板接口。</w:t>
      </w:r>
    </w:p>
    <w:p w14:paraId="234C21D1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可根据客户需求定制</w:t>
      </w:r>
      <w:r>
        <w:rPr>
          <w:rFonts w:hint="eastAsia" w:ascii="Arial" w:hAnsi="Arial" w:cs="Arial"/>
          <w:lang w:val="en-US" w:eastAsia="zh-CN"/>
        </w:rPr>
        <w:t>如</w:t>
      </w:r>
      <w:r>
        <w:rPr>
          <w:rFonts w:ascii="Arial" w:hAnsi="Arial" w:cs="Arial"/>
        </w:rPr>
        <w:t>频段支持、接口配置、软件功能、防护等级</w:t>
      </w:r>
      <w:r>
        <w:rPr>
          <w:rFonts w:hint="eastAsia" w:ascii="Arial" w:hAnsi="Arial" w:cs="Arial"/>
          <w:lang w:val="en-US" w:eastAsia="zh-CN"/>
        </w:rPr>
        <w:t>等</w:t>
      </w:r>
      <w:r>
        <w:rPr>
          <w:rFonts w:ascii="Arial" w:hAnsi="Arial" w:cs="Arial"/>
        </w:rPr>
        <w:t>，具体定制方案需另行评估；</w:t>
      </w:r>
    </w:p>
    <w:p w14:paraId="20487F44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产品规格可能因固件版本更新或硬件迭代发生变化，最新信息请以厂商发布为准。</w:t>
      </w:r>
    </w:p>
    <w:p w14:paraId="4C2FB0AB">
      <w:pPr>
        <w:pStyle w:val="99"/>
        <w:numPr>
          <w:ilvl w:val="0"/>
          <w:numId w:val="12"/>
        </w:numPr>
      </w:pPr>
      <w:r>
        <w:rPr>
          <w:rFonts w:hint="eastAsia" w:cs="Arial"/>
          <w:lang w:val="en-US" w:eastAsia="zh-CN"/>
        </w:rPr>
        <w:t>官方技术沟通QQ群号：1143590839；微信：13501555020</w:t>
      </w:r>
    </w:p>
    <w:sectPr>
      <w:headerReference r:id="rId7" w:type="default"/>
      <w:footerReference r:id="rId8" w:type="default"/>
      <w:pgSz w:w="11906" w:h="16838"/>
      <w:pgMar w:top="17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C8173">
    <w:pPr>
      <w:pStyle w:val="55"/>
    </w:pPr>
    <w: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margin">
                <wp:posOffset>64135</wp:posOffset>
              </wp:positionH>
              <wp:positionV relativeFrom="bottomMargin">
                <wp:posOffset>90170</wp:posOffset>
              </wp:positionV>
              <wp:extent cx="1668780" cy="404495"/>
              <wp:effectExtent l="0" t="0" r="0" b="6985"/>
              <wp:wrapNone/>
              <wp:docPr id="27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28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108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29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E4F91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05pt;margin-top:765.7pt;height:31.85pt;width:131.4pt;mso-position-horizontal-relative:page;mso-position-vertical-relative:page;z-index:-251649024;mso-width-relative:page;mso-height-relative:page;" coordorigin="2062,15595" coordsize="2628,637" o:gfxdata="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Ak8jkLZAAAACAEAAA8AAAAAAAAAAQAgAAAAIgAAAGRycy9kb3ducmV2LnhtbFBLAQIUABQA&#10;AAAIAIdO4kCfR8CCDwkAAP41AAAOAAAAAAAAAAEAIAAAACgBAABkcnMvZTJvRG9jLnhtbFBLBQYA&#10;AAAABgAGAFkBAACpDAAAAAA=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6fjpgb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t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46YG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0RBf5r8AAADb&#10;AAAADwAAAGRycy9kb3ducmV2LnhtbEWPzWrDMBCE74W8g9hCLyWRkhanuFFyCARKTs0PCb0t1tZ2&#10;Y62Epdju21eBQo7DzHzDLFaDbURHbagda5hOFAjiwpmaSw3Hw2b8BiJEZIONY9LwSwFWy9HDAnPj&#10;et5Rt4+lSBAOOWqoYvS5lKGoyGKYOE+cvG/XWoxJtqU0LfYJbhs5UyqTFmtOCxV6WldUXPZXq2G+&#10;PW8H/3zpD6fM+5n6+ZLdp9f66XGq3kFEGuI9/N/+MBpeX+D2Jf0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QX+a/&#10;AAAA2wAAAA8AAAAAAAAAAQAgAAAAIgAAAGRycy9kb3ducmV2LnhtbFBLAQIUABQAAAAIAIdO4kAz&#10;LwWeOwAAADkAAAAQAAAAAAAAAAEAIAAAAA4BAABkcnMvc2hhcGV4bWwueG1sUEsFBgAAAAAGAAYA&#10;WwEAALg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CLNhDroAAADa&#10;AAAADwAAAGRycy9kb3ducmV2LnhtbEVPTWsCMRC9C/6HMIIXqYkeVNaNHgqF4qlVUXobNuPu1s0k&#10;bNLd9d83QqGn4fE+J98PthEdtaF2rGExVyCIC2dqLjWcT28vGxAhIhtsHJOGBwXY78ajHDPjev6k&#10;7hhLkUI4ZKihitFnUoaiIoth7jxx4m6utRgTbEtpWuxTuG3kUqmVtFhzaqjQ02tFxf34YzWsD9fD&#10;4Gf3/nRZeb9U31+y+/BaTycLtQURaYj/4j/3u0nz4fnK88r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s2EOugAAANoA&#10;AAAPAAAAAAAAAAEAIAAAACIAAABkcnMvZG93bnJldi54bWxQSwECFAAUAAAACACHTuJAMy8FnjsA&#10;AAA5AAAAEAAAAAAAAAABACAAAAAJAQAAZHJzL3NoYXBleG1sLnhtbFBLBQYAAAAABgAGAFsBAACz&#10;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2E4F91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margin">
                <wp:posOffset>4562475</wp:posOffset>
              </wp:positionH>
              <wp:positionV relativeFrom="bottomMargin">
                <wp:posOffset>164465</wp:posOffset>
              </wp:positionV>
              <wp:extent cx="1656715" cy="480695"/>
              <wp:effectExtent l="0" t="0" r="0" b="0"/>
              <wp:wrapNone/>
              <wp:docPr id="23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24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1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7254E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25pt;margin-top:771.55pt;height:37.85pt;width:130.45pt;mso-position-horizontal-relative:page;mso-position-vertical-relative:page;z-index:-251646976;mso-width-relative:page;mso-height-relative:page;" coordorigin="8744,15790" coordsize="2609,757" o:gfxdata="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AP1fUA2wAAAAoBAAAPAAAAAAAAAAEAIAAAACIAAABkcnMvZG93bnJldi54&#10;bWxQSwECFAAUAAAACACHTuJAO0aOKogHAAB1HgAADgAAAAAAAAABACAAAAAqAQAAZHJzL2Uyb0Rv&#10;Yy54bWxQSwUGAAAAAAYABgBZAQAAJA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F47lh7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+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O5Ye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H9a/u78AAADb&#10;AAAADwAAAGRycy9kb3ducmV2LnhtbEWPQWvCQBSE7wX/w/KE3upGKaWNrlIEpdBDqRbF2zP7TNJk&#10;38bsM9p/7wpCj8PMfMNMZhdXq47aUHo2MBwkoIgzb0vODfysF0+voIIgW6w9k4E/CjCb9h4mmFp/&#10;5m/qVpKrCOGQooFCpEm1DllBDsPAN8TRO/jWoUTZ5tq2eI5wV+tRkrxohyXHhQIbmheUVauTMyDZ&#10;dl99brH6fT8c11+7biOn0dKYx/4wGYMSush/+N7+sAae3+D2Jf4APb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Wv7u/&#10;AAAA2wAAAA8AAAAAAAAAAQAgAAAAIgAAAGRycy9kb3ducmV2LnhtbFBLAQIUABQAAAAIAIdO4kAz&#10;LwWeOwAAADkAAAAQAAAAAAAAAAEAIAAAAA4BAABkcnMvc2hhcGV4bWwueG1sUEsFBgAAAAAGAAYA&#10;WwEAALg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wIaoFbwAAADc&#10;AAAADwAAAGRycy9kb3ducmV2LnhtbEVPS4vCMBC+C/6HMII3TSooUo0iBdlF3IOuF29jM7bFZlKb&#10;+NpfbxYW9jYf33Pmy6etxZ1aXznWkAwVCOLcmYoLDYfv9WAKwgdkg7Vj0vAiD8tFtzPH1LgH7+i+&#10;D4WIIexT1FCG0KRS+rwki37oGuLInV1rMUTYFtK0+IjhtpYjpSbSYsWxocSGspLyy/5mNWyy9Rfu&#10;TiM7/amzj+151VwPx7HW/V6iZiACPcO/+M/9aeJ8lcDvM/EC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qBW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A7254E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2631440</wp:posOffset>
              </wp:positionH>
              <wp:positionV relativeFrom="bottomMargin">
                <wp:posOffset>164465</wp:posOffset>
              </wp:positionV>
              <wp:extent cx="2436495" cy="413385"/>
              <wp:effectExtent l="0" t="0" r="0" b="0"/>
              <wp:wrapNone/>
              <wp:docPr id="25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26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04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5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11B17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2pt;margin-top:771.55pt;height:32.55pt;width:191.85pt;mso-position-horizontal-relative:page;mso-position-vertical-relative:page;z-index:-251648000;mso-width-relative:page;mso-height-relative:page;" coordorigin="5231,15765" coordsize="3837,651" o:gfxdata="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AAAAABkcnMvUEsBAhQAFAAAAAgAh07iQLDnFGraAAAACQEAAA8AAAAAAAAAAQAgAAAAIgAAAGRy&#10;cy9kb3ducmV2LnhtbFBLAQIUABQAAAAIAIdO4kBs6xFDBggAABMiAAAOAAAAAAAAAAEAIAAAACkB&#10;AABkcnMvZTJvRG9jLnhtbFBLBQYAAAAABgAGAFkBAAChCwAAAAA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aLXjhL0AAADc&#10;AAAADwAAAGRycy9kb3ducmV2LnhtbEVPTWvCQBC9C/0PyxR6kWZ3RVtJs3oQWnrwoLH0PGSnSWh2&#10;NmRXTfvrXUHwNo/3OcV6dJ040RBazwZ0pkAQV962XBv4Orw/L0GEiGyx80wG/ijAevUwKTC3/sx7&#10;OpWxFimEQ44Gmhj7XMpQNeQwZL4nTtyPHxzGBIda2gHPKdx1cqbUi3TYcmposKdNQ9VveXQGtq+H&#10;UP3r5XQ34+m3/hhbfVxsjHl61OoNRKQx3sU396dN89Ucrs+kC+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eOE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f0Cqk78AAADb&#10;AAAADwAAAGRycy9kb3ducmV2LnhtbEWP0WrCQBRE3wX/YbkFX6TZpBYraTZ5sBQVpFLjB1yyt0lo&#10;9m7IbhP9+26h4OMwM2eYrLiaTow0uNaygiSKQRBXVrdcK7iU748bEM4ja+wsk4IbOSjy+SzDVNuJ&#10;P2k8+1oECLsUFTTe96mUrmrIoItsTxy8LzsY9EEOtdQDTgFuOvkUx2tpsOWw0GBP24aq7/OPUfCx&#10;Ko+V12+Hl0N/W57KxOnd6ajU4iGJX0F4uvp7+L+91wqe1/D3Jfw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AqpO/&#10;AAAA2wAAAA8AAAAAAAAAAQAgAAAAIgAAAGRycy9kb3ducmV2LnhtbFBLAQIUABQAAAAIAIdO4kAz&#10;LwWeOwAAADkAAAAQAAAAAAAAAAEAIAAAAA4BAABkcnMvc2hhcGV4bWwueG1sUEsFBgAAAAAGAAYA&#10;WwEAALg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211B17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09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54144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B/Fjqn1gAAAAUBAAAPAAAAAAAAAAEAIAAAACIAAABkcnMvZG93bnJldi54&#10;bWxQSwECFAAUAAAACACHTuJAWqLLP4sDAACWCAAADgAAAAAAAAABACAAAAAlAQAAZHJzL2Uyb0Rv&#10;Yy54bWxQSwUGAAAAAAYABgBZAQAAIgcAAAAA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5DA13C4B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EB346">
    <w:pPr>
      <w:pStyle w:val="55"/>
    </w:pPr>
    <w: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margin">
                <wp:posOffset>4022725</wp:posOffset>
              </wp:positionH>
              <wp:positionV relativeFrom="bottomMargin">
                <wp:posOffset>249555</wp:posOffset>
              </wp:positionV>
              <wp:extent cx="1656715" cy="480695"/>
              <wp:effectExtent l="0" t="0" r="0" b="0"/>
              <wp:wrapNone/>
              <wp:docPr id="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9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2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0B44D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75pt;margin-top:766pt;height:37.85pt;width:130.45pt;mso-position-horizontal-relative:page;mso-position-vertical-relative:page;z-index:-251643904;mso-width-relative:page;mso-height-relative:page;" coordorigin="8744,15790" coordsize="2609,757" o:gfxdata="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x7dB3r4AAADb&#10;AAAADwAAAGRycy9kb3ducmV2LnhtbEWPQWvCQBCF7wX/wzKFXkQ3K7RKdPUgWHroQY14HrJjEpqd&#10;DdlV0/5651DwNsN78943q83gW3WjPjaBLZhpBoq4DK7hysKp2E0WoGJCdtgGJgu/FGGzHr2sMHfh&#10;zge6HVOlJIRjjhbqlLpc61jW5DFOQ0cs2iX0HpOsfaVdj3cJ962eZdmH9tiwNNTY0bam8ud49Ra+&#10;50Us/8xivJ/x+Gw+h8Zc37fWvr2abAkq0ZCe5v/rLyf4Qi+/yAB6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dB3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8hOcoLwAAADb&#10;AAAADwAAAGRycy9kb3ducmV2LnhtbEVPTWvCQBC9F/wPywje6iYepERXKQVF8CDVonibZsckTXY2&#10;Zsdo/323UOhtHu9z5suHa1RPXag8G0jHCSji3NuKCwMfh9XzC6ggyBYbz2TgmwIsF4OnOWbW3/md&#10;+r0UKoZwyNBAKdJmWoe8JIdh7FviyF1851Ai7AptO7zHcNfoSZJMtcOKY0OJLb2VlNf7mzMg+emz&#10;3p6w/nq9XA+7c3+U22RtzGiYJjNQQg/5F/+5NzbOT+H3l3iAX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TnKC8AAAA&#10;2wAAAA8AAAAAAAAAAQAgAAAAIgAAAGRycy9kb3ducmV2LnhtbFBLAQIUABQAAAAIAIdO4kAzLwWe&#10;OwAAADkAAAAQAAAAAAAAAAEAIAAAAAsBAABkcnMvc2hhcGV4bWwueG1sUEsFBgAAAAAGAAYAWwEA&#10;ALU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A0B44D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2637790</wp:posOffset>
              </wp:positionH>
              <wp:positionV relativeFrom="bottomMargin">
                <wp:posOffset>249555</wp:posOffset>
              </wp:positionV>
              <wp:extent cx="2436495" cy="413385"/>
              <wp:effectExtent l="0" t="0" r="0" b="0"/>
              <wp:wrapNone/>
              <wp:docPr id="13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14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5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DB372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7pt;margin-top:766pt;height:32.55pt;width:191.85pt;mso-position-horizontal-relative:page;mso-position-vertical-relative:page;z-index:-251644928;mso-width-relative:page;mso-height-relative:page;" coordorigin="5231,15765" coordsize="3837,651" o:gfxdata="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Dt3p6toAAAAKAQAADwAAAAAAAAABACAAAAAiAAAAZHJz&#10;L2Rvd25yZXYueG1sUEsBAhQAFAAAAAgAh07iQIwm3e8FCAAAESIAAA4AAAAAAAAAAQAgAAAAKQEA&#10;AGRycy9lMm9Eb2MueG1sUEsFBgAAAAAGAAYAWQEAAKALAAAAAA=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18DiRrsAAADb&#10;AAAADwAAAGRycy9kb3ducmV2LnhtbEVPS4vCMBC+L/gfwgheRNMIrtJt6kFQPOzBF56HZrYtNpPS&#10;RK37683Cgrf5+J6TrXrbiDt1vnasQU0TEMSFMzWXGs6nzWQJwgdkg41j0vAkD6t88JFhatyDD3Q/&#10;hlLEEPYpaqhCaFMpfVGRRT91LXHkflxnMUTYldJ0+IjhtpGzJPmUFmuODRW2tK6ouB5vVsP34uSL&#10;X7Uc72c8vqhtX6vbfK31aKiSLxCB+vAW/7t3Js6fw98v8QCZ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8DiR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bPOFjrwAAADb&#10;AAAADwAAAGRycy9kb3ducmV2LnhtbEVPzWrCQBC+F3yHZYReSt3EQlpiNh6UYgVRanyAITsmwexs&#10;yG5N8vbdQsHbfHy/k61H04o79a6xrCBeRCCIS6sbrhRcis/XDxDOI2tsLZOCiRys89lThqm2A3/T&#10;/ewrEULYpaig9r5LpXRlTQbdwnbEgbva3qAPsK+k7nEI4aaVyyhKpMGGQ0ONHW1qKm/nH6Pg+FYc&#10;Sq+3+/d9N72citjp3emg1PM8jlYgPI3+If53f+kwP4G/X8I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zhY68AAAA&#10;2wAAAA8AAAAAAAAAAQAgAAAAIgAAAGRycy9kb3ducmV2LnhtbFBLAQIUABQAAAAIAIdO4kAzLwWe&#10;OwAAADkAAAAQAAAAAAAAAAEAIAAAAAsBAABkcnMvc2hhcGV4bWwueG1sUEsFBgAAAAAGAAYAWwEA&#10;ALU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ADB372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margin">
                <wp:posOffset>-475615</wp:posOffset>
              </wp:positionH>
              <wp:positionV relativeFrom="bottomMargin">
                <wp:posOffset>175260</wp:posOffset>
              </wp:positionV>
              <wp:extent cx="1668780" cy="404495"/>
              <wp:effectExtent l="0" t="0" r="0" b="6985"/>
              <wp:wrapNone/>
              <wp:docPr id="2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3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4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7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B4C9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55pt;margin-top:760.15pt;height:31.85pt;width:131.4pt;mso-position-horizontal-relative:page;mso-position-vertical-relative:page;z-index:-251645952;mso-width-relative:page;mso-height-relative:page;" coordorigin="2062,15595" coordsize="2628,637" o:gfxdata="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qwfmUbwAAADa&#10;AAAADwAAAGRycy9kb3ducmV2LnhtbEWPQYvCMBSE74L/ITxhL6JpRHelGj0Iyh48aF32/GiebbF5&#10;KU3U7v56Iwgeh5n5hlmuO1uLG7W+cqxBjRMQxLkzFRcafk7b0RyED8gGa8ek4Y88rFf93hJT4+58&#10;pFsWChEh7FPUUIbQpFL6vCSLfuwa4uidXWsxRNkW0rR4j3Bby0mSfEqLFceFEhvalJRfsqvVsP86&#10;+fxfzYeHCQ9/1a6r1HW20fpjoJIFiEBdeIdf7W+jYQrPK/EG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H5lG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d4hnDbwAAADa&#10;AAAADwAAAGRycy9kb3ducmV2LnhtbEWPQWsCMRSE74L/ITyhF9FEoVZWowehUDy1KhVvj81zd3Xz&#10;Ejbp7vbfNwXB4zAz3zDrbW9r0VITKscaZlMFgjh3puJCw+n4PlmCCBHZYO2YNPxSgO1mOFhjZlzH&#10;X9QeYiEShEOGGsoYfSZlyEuyGKbOEyfv6hqLMcmmkKbBLsFtLedKLaTFitNCiZ52JeX3w4/V8LY/&#10;73s/vnfH74X3c3W7yPbTa/0ymqkViEh9fIYf7Q+j4RX+r6Qb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IZw28AAAA&#10;2gAAAA8AAAAAAAAAAQAgAAAAIgAAAGRycy9kb3ducmV2LnhtbFBLAQIUABQAAAAIAIdO4kAzLwWe&#10;OwAAADkAAAAQAAAAAAAAAAEAIAAAAAsBAABkcnMvc2hhcGV4bWwueG1sUEsFBgAAAAAGAAYAWwEA&#10;ALU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h1r5er0AAADa&#10;AAAADwAAAGRycy9kb3ducmV2LnhtbEWPT2sCMRTE7wW/Q3iFXkpN9LDK1uihIIin+ocWb4/Nc3d1&#10;8xI2cXf99k1B8DjMzG+YxWqwjeioDbVjDZOxAkFcOFNzqeF4WH/MQYSIbLBxTBruFGC1HL0sMDeu&#10;5x11+1iKBOGQo4YqRp9LGYqKLIax88TJO7vWYkyyLaVpsU9w28ipUpm0WHNaqNDTV0XFdX+zGmbb&#10;3+3g36/94SfzfqouJ9l9e63fXifqE0SkIT7Dj/bGaMjg/0q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vl6vQAA&#10;ANoAAAAPAAAAAAAAAAEAIAAAACIAAABkcnMvZG93bnJldi54bWxQSwECFAAUAAAACACHTuJAMy8F&#10;njsAAAA5AAAAEAAAAAAAAAABACAAAAAMAQAAZHJzL3NoYXBleG1sLnhtbFBLBQYAAAAABgAGAFsB&#10;AAC2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A9B4C9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30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50048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fxY6p9YAAAAFAQAADwAAAAAAAAABACAAAAAiAAAAZHJzL2Rvd25yZXYueG1s&#10;UEsBAhQAFAAAAAgAh07iQHi9CYuJAwAAlggAAA4AAAAAAAAAAQAgAAAAJQEAAGRycy9lMm9Eb2Mu&#10;eG1sUEsFBgAAAAAGAAYAWQEAACAHAAAAAA==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13E22C57">
    <w:pPr>
      <w:pStyle w:val="5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  <w:ind w:firstLine="560"/>
      </w:pPr>
      <w:r>
        <w:separator/>
      </w:r>
    </w:p>
  </w:footnote>
  <w:footnote w:type="continuationSeparator" w:id="1">
    <w:p>
      <w:pPr>
        <w:spacing w:before="0" w:after="0" w:line="264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95E8">
    <w:pPr>
      <w:pStyle w:val="57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95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6192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S+i1x2AAAAAUBAAAPAAAAAAAAAAEAIAAAACIAAABkcnMv&#10;ZG93bnJldi54bWxQSwECFAAUAAAACACHTuJAs9O4XZIDAAA6CQAADgAAAAAAAAABACAAAAAnAQAA&#10;ZHJzL2Uyb0RvYy54bWxQSwUGAAAAAAYABgBZAQAAKwcAAAAA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96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7216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8GN6zVAAAABgEAAA8AAAAAAAAAAQAgAAAAIgAAAGRycy9kb3ducmV2&#10;LnhtbFBLAQIUABQAAAAIAIdO4kALUbhCjgMAAJ0IAAAOAAAAAAAAAAEAIAAAACQBAABkcnMvZTJv&#10;RG9jLnhtbFBLBQYAAAAABgAGAFkBAAAkBwAAAAA=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184785</wp:posOffset>
              </wp:positionV>
              <wp:extent cx="2718435" cy="648970"/>
              <wp:effectExtent l="0" t="0" r="0" b="0"/>
              <wp:wrapNone/>
              <wp:docPr id="50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18435" cy="648970"/>
                        <a:chOff x="11230" y="595"/>
                        <a:chExt cx="4281" cy="1022"/>
                      </a:xfrm>
                    </wpg:grpSpPr>
                    <wps:wsp>
                      <wps:cNvPr id="97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8" name="文本框 4"/>
                      <wps:cNvSpPr txBox="1"/>
                      <wps:spPr>
                        <a:xfrm>
                          <a:off x="11230" y="595"/>
                          <a:ext cx="4281" cy="1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A90C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8310BF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07E001A6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6.35pt;margin-top:14.55pt;height:51.1pt;width:214.05pt;mso-position-horizontal-relative:page;mso-position-vertical-relative:page;z-index:-251655168;mso-width-relative:page;mso-height-relative:page;" coordorigin="11230,595" coordsize="4281,1022" o:gfxdata="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M14yUXZAAAACQEAAA8AAAAAAAAAAQAgAAAAIgAAAGRycy9kb3ducmV2LnhtbFBLAQIU&#10;ABQAAAAIAIdO4kBoPtAtggUAAMASAAAOAAAAAAAAAAEAIAAAACgBAABkcnMvZTJvRG9jLnhtbFBL&#10;BQYAAAAABgAGAFkBAAAcCQAAAAA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1dZIl78AAADb&#10;AAAADwAAAGRycy9kb3ducmV2LnhtbEWPT2vCQBTE7wW/w/IK3upGLVWja5BIaelF/IN4fGSfSWj2&#10;bdjdJrafvlsoeBxm5jfMKruZRnTkfG1ZwXiUgCAurK65VHA6vj7NQfiArLGxTAq+yUO2HjysMNW2&#10;5z11h1CKCGGfooIqhDaV0hcVGfQj2xJH72qdwRClK6V22Ee4aeQkSV6kwZrjQoUt5RUVn4cvo8C4&#10;j/b887bXu9l0M32ui+3F5Fulho/jZAki0C3cw//td61gMYO/L/EH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WSJe/&#10;AAAA2wAAAA8AAAAAAAAAAQAgAAAAIgAAAGRycy9kb3ducmV2LnhtbFBLAQIUABQAAAAIAIdO4kAz&#10;LwWeOwAAADkAAAAQAAAAAAAAAAEAIAAAAA4BAABkcnMvc2hhcGV4bWwueG1sUEsFBgAAAAAGAAYA&#10;WwEAALgDAAAAAA=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230;top:595;height:1022;width:4281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06A90C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8310BF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07E001A6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451EA98">
    <w:pPr>
      <w:pStyle w:val="57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2F0D">
    <w:pPr>
      <w:pStyle w:val="57"/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113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2096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UvotcdgAAAAFAQAADwAAAAAAAAABACAAAAAiAAAAZHJz&#10;L2Rvd25yZXYueG1sUEsBAhQAFAAAAAgAh07iQHxZz4qTAwAAOwkAAA4AAAAAAAAAAQAgAAAAJwEA&#10;AGRycy9lMm9Eb2MueG1sUEsFBgAAAAAGAAYAWQEAACwHAAAAAA==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1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3120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BPBjes1QAAAAYBAAAPAAAAAAAAAAEAIAAAACIAAABkcnMvZG93bnJl&#10;di54bWxQSwECFAAUAAAACACHTuJAjtn7iI8DAACeCAAADgAAAAAAAAABACAAAAAkAQAAZHJzL2Uy&#10;b0RvYy54bWxQSwUGAAAAAAYABgBZAQAAJQcAAAAA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12700</wp:posOffset>
              </wp:positionV>
              <wp:extent cx="2591435" cy="607060"/>
              <wp:effectExtent l="0" t="0" r="0" b="1270"/>
              <wp:wrapNone/>
              <wp:docPr id="115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1435" cy="607060"/>
                        <a:chOff x="11270" y="324"/>
                        <a:chExt cx="4081" cy="956"/>
                      </a:xfrm>
                    </wpg:grpSpPr>
                    <wps:wsp>
                      <wps:cNvPr id="116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7" name="文本框 4"/>
                      <wps:cNvSpPr txBox="1"/>
                      <wps:spPr>
                        <a:xfrm>
                          <a:off x="11670" y="324"/>
                          <a:ext cx="3681" cy="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9652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3B68B875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7E195D4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8.35pt;margin-top:1pt;height:47.8pt;width:204.05pt;mso-position-horizontal-relative:page;mso-position-vertical-relative:page;z-index:-251651072;mso-width-relative:page;mso-height-relative:page;" coordorigin="11270,324" coordsize="4081,956" o:gfxdata="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MJgb8NgAAAAHAQAADwAAAAAAAAABACAAAAAiAAAAZHJzL2Rvd25yZXYueG1s&#10;UEsBAhQAFAAAAAgAh07iQCk6vIqIBQAAwRIAAA4AAAAAAAAAAQAgAAAAJwEAAGRycy9lMm9Eb2Mu&#10;eG1sUEsFBgAAAAAGAAYAWQEAACEJAAAAAA=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NZKUCL0AAADc&#10;AAAADwAAAGRycy9kb3ducmV2LnhtbEVPS2vCQBC+C/6HZQq96SYqtqTZiCQUpRfRltLjkJ0modnZ&#10;sLu++uu7BcHbfHzPyVcX04sTOd9ZVpBOExDEtdUdNwo+3l8nzyB8QNbYWyYFV/KwKsajHDNtz7yn&#10;0yE0Ioawz1BBG8KQSenrlgz6qR2II/dtncEQoWukdniO4aaXsyRZSoMdx4YWBypbqn8OR6PAuLfh&#10;83ez17un+Xq+6Orqy5SVUo8PafICItAl3MU391bH+ekS/p+JF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kpQIvQAA&#10;ANwAAAAPAAAAAAAAAAEAIAAAACIAAABkcnMvZG93bnJldi54bWxQSwECFAAUAAAACACHTuJAMy8F&#10;njsAAAA5AAAAEAAAAAAAAAABACAAAAAMAQAAZHJzL3NoYXBleG1sLnhtbFBLBQYAAAAABgAGAFsB&#10;AAC2AwAAAAA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670;top:324;height:814;width:3681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09652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B68B875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7E195D4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E478A9C">
    <w:pPr>
      <w:pStyle w:val="57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6478E"/>
    <w:multiLevelType w:val="singleLevel"/>
    <w:tmpl w:val="88B6478E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9F9C4D20"/>
    <w:multiLevelType w:val="singleLevel"/>
    <w:tmpl w:val="9F9C4D20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9338F91"/>
    <w:multiLevelType w:val="singleLevel"/>
    <w:tmpl w:val="F9338F9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>
    <w:nsid w:val="2D114AF3"/>
    <w:multiLevelType w:val="singleLevel"/>
    <w:tmpl w:val="2D114AF3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3209C878"/>
    <w:multiLevelType w:val="singleLevel"/>
    <w:tmpl w:val="3209C878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6">
    <w:nsid w:val="38531988"/>
    <w:multiLevelType w:val="singleLevel"/>
    <w:tmpl w:val="38531988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7">
    <w:nsid w:val="3C64EBBB"/>
    <w:multiLevelType w:val="singleLevel"/>
    <w:tmpl w:val="3C64EBBB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8">
    <w:nsid w:val="434040F9"/>
    <w:multiLevelType w:val="singleLevel"/>
    <w:tmpl w:val="434040F9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9">
    <w:nsid w:val="50684BDC"/>
    <w:multiLevelType w:val="singleLevel"/>
    <w:tmpl w:val="50684BDC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0">
    <w:nsid w:val="5F8A59FD"/>
    <w:multiLevelType w:val="singleLevel"/>
    <w:tmpl w:val="5F8A59FD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1">
    <w:nsid w:val="6C0EF230"/>
    <w:multiLevelType w:val="multilevel"/>
    <w:tmpl w:val="6C0EF23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decimal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6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7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8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9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10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1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E72E62"/>
    <w:rsid w:val="04AC7907"/>
    <w:rsid w:val="063E72FB"/>
    <w:rsid w:val="08FC3355"/>
    <w:rsid w:val="0949595A"/>
    <w:rsid w:val="10224B80"/>
    <w:rsid w:val="133524E2"/>
    <w:rsid w:val="1965492D"/>
    <w:rsid w:val="1BB3AA85"/>
    <w:rsid w:val="1EBA6F41"/>
    <w:rsid w:val="1F637055"/>
    <w:rsid w:val="24B2466D"/>
    <w:rsid w:val="251D6382"/>
    <w:rsid w:val="276C0111"/>
    <w:rsid w:val="281C077C"/>
    <w:rsid w:val="299F78B6"/>
    <w:rsid w:val="2C7D1A05"/>
    <w:rsid w:val="31B163D9"/>
    <w:rsid w:val="32625A50"/>
    <w:rsid w:val="36074B3B"/>
    <w:rsid w:val="36A21E6F"/>
    <w:rsid w:val="39477622"/>
    <w:rsid w:val="39603A88"/>
    <w:rsid w:val="3C6737EC"/>
    <w:rsid w:val="3CA01523"/>
    <w:rsid w:val="3D5B0C10"/>
    <w:rsid w:val="3E8B522E"/>
    <w:rsid w:val="422B1B38"/>
    <w:rsid w:val="429D02B3"/>
    <w:rsid w:val="44217D8E"/>
    <w:rsid w:val="445568C8"/>
    <w:rsid w:val="445C33A6"/>
    <w:rsid w:val="480D05B0"/>
    <w:rsid w:val="4AC24D5B"/>
    <w:rsid w:val="4C146F13"/>
    <w:rsid w:val="588F4298"/>
    <w:rsid w:val="5AFE6F34"/>
    <w:rsid w:val="5C322DE8"/>
    <w:rsid w:val="5FAE0CAD"/>
    <w:rsid w:val="623B3381"/>
    <w:rsid w:val="641F3864"/>
    <w:rsid w:val="68144620"/>
    <w:rsid w:val="68617509"/>
    <w:rsid w:val="692955A5"/>
    <w:rsid w:val="6AB11B85"/>
    <w:rsid w:val="6BFD39ED"/>
    <w:rsid w:val="6F490CF7"/>
    <w:rsid w:val="712B4B58"/>
    <w:rsid w:val="71A7057B"/>
    <w:rsid w:val="76F1414E"/>
    <w:rsid w:val="7C06244A"/>
    <w:rsid w:val="7E8835EA"/>
    <w:rsid w:val="7F9F6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iPriority="99" w:name="index heading"/>
    <w:lsdException w:qFormat="1" w:uiPriority="0" w:semiHidden="0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0" w:semiHidden="0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/>
    <w:lsdException w:qFormat="1" w:uiPriority="0" w:semiHidden="0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264" w:lineRule="auto"/>
      <w:ind w:firstLine="1041" w:firstLineChars="200"/>
      <w:jc w:val="both"/>
    </w:pPr>
    <w:rPr>
      <w:rFonts w:ascii="微软雅黑" w:hAnsi="微软雅黑" w:eastAsia="微软雅黑" w:cstheme="minorBidi"/>
      <w:kern w:val="2"/>
      <w:sz w:val="28"/>
      <w:szCs w:val="28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outlineLvl w:val="0"/>
    </w:pPr>
    <w:rPr>
      <w:rFonts w:ascii="微软雅黑" w:hAnsi="微软雅黑" w:eastAsia="微软雅黑" w:cs="Times New Roman"/>
      <w:b/>
      <w:bCs/>
      <w:color w:val="000000" w:themeColor="text1"/>
      <w:kern w:val="44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0"/>
      </w:numPr>
      <w:tabs>
        <w:tab w:val="left" w:pos="0"/>
      </w:tabs>
      <w:adjustRightInd w:val="0"/>
      <w:snapToGrid w:val="0"/>
      <w:spacing w:before="50" w:beforeLines="50" w:after="50" w:afterLines="50"/>
      <w:outlineLvl w:val="1"/>
    </w:pPr>
    <w:rPr>
      <w:rFonts w:ascii="微软雅黑" w:hAnsi="微软雅黑" w:eastAsia="微软雅黑" w:cs="Times New Roman"/>
      <w:b/>
      <w:bCs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0"/>
      </w:numPr>
      <w:tabs>
        <w:tab w:val="left" w:pos="312"/>
      </w:tabs>
      <w:adjustRightInd w:val="0"/>
      <w:snapToGrid w:val="0"/>
      <w:spacing w:before="50" w:beforeLines="50" w:after="50" w:afterLines="50"/>
      <w:outlineLvl w:val="2"/>
    </w:pPr>
    <w:rPr>
      <w:rFonts w:ascii="微软雅黑" w:hAnsi="微软雅黑" w:eastAsia="微软雅黑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after="50" w:afterLines="50"/>
      <w:outlineLvl w:val="3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after="50" w:afterLines="50"/>
      <w:outlineLvl w:val="4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after="50" w:afterLines="50"/>
      <w:outlineLvl w:val="5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</w:tabs>
      <w:adjustRightInd w:val="0"/>
      <w:snapToGrid w:val="0"/>
      <w:spacing w:before="50" w:beforeLines="50" w:after="50" w:afterLines="50"/>
      <w:outlineLvl w:val="6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after="50" w:afterLines="50"/>
      <w:outlineLvl w:val="7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after="50" w:afterLines="50"/>
      <w:outlineLvl w:val="8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13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3"/>
      </w:numPr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4"/>
      </w:numPr>
    </w:pPr>
  </w:style>
  <w:style w:type="paragraph" w:styleId="21">
    <w:name w:val="Normal Indent"/>
    <w:basedOn w:val="1"/>
    <w:semiHidden/>
    <w:unhideWhenUsed/>
    <w:qFormat/>
    <w:uiPriority w:val="99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4">
    <w:name w:val="List Bullet"/>
    <w:basedOn w:val="1"/>
    <w:unhideWhenUsed/>
    <w:qFormat/>
    <w:uiPriority w:val="0"/>
    <w:pPr>
      <w:numPr>
        <w:ilvl w:val="0"/>
        <w:numId w:val="5"/>
      </w:numPr>
    </w:pPr>
  </w:style>
  <w:style w:type="paragraph" w:styleId="25">
    <w:name w:val="envelope address"/>
    <w:basedOn w:val="1"/>
    <w:semiHidden/>
    <w:unhideWhenUsed/>
    <w:qFormat/>
    <w:uiPriority w:val="99"/>
    <w:pPr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semiHidden/>
    <w:unhideWhenUsed/>
    <w:qFormat/>
    <w:uiPriority w:val="99"/>
    <w:pPr>
      <w:shd w:val="clear" w:color="auto" w:fill="000080"/>
    </w:p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unhideWhenUsed/>
    <w:qFormat/>
    <w:uiPriority w:val="0"/>
    <w:pPr>
      <w:ind w:firstLine="0" w:firstLineChars="0"/>
      <w:jc w:val="left"/>
    </w:pPr>
  </w:style>
  <w:style w:type="paragraph" w:styleId="31">
    <w:name w:val="Body Text 3"/>
    <w:basedOn w:val="1"/>
    <w:semiHidden/>
    <w:unhideWhenUsed/>
    <w:qFormat/>
    <w:uiPriority w:val="99"/>
    <w:pPr>
      <w:spacing w:after="120"/>
    </w:pPr>
    <w:rPr>
      <w:sz w:val="16"/>
    </w:rPr>
  </w:style>
  <w:style w:type="paragraph" w:styleId="32">
    <w:name w:val="Closing"/>
    <w:basedOn w:val="1"/>
    <w:semiHidden/>
    <w:unhideWhenUsed/>
    <w:qFormat/>
    <w:uiPriority w:val="99"/>
    <w:pPr>
      <w:ind w:left="100" w:leftChars="210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6"/>
      </w:numPr>
    </w:pPr>
  </w:style>
  <w:style w:type="paragraph" w:styleId="34">
    <w:name w:val="Body Text"/>
    <w:basedOn w:val="1"/>
    <w:qFormat/>
    <w:uiPriority w:val="0"/>
  </w:style>
  <w:style w:type="paragraph" w:styleId="3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7"/>
      </w:numPr>
    </w:pPr>
  </w:style>
  <w:style w:type="paragraph" w:styleId="37">
    <w:name w:val="List 2"/>
    <w:basedOn w:val="1"/>
    <w:semiHidden/>
    <w:unhideWhenUsed/>
    <w:qFormat/>
    <w:uiPriority w:val="99"/>
    <w:pPr>
      <w:ind w:left="100" w:leftChars="200" w:hanging="200" w:hangingChars="200"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9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8"/>
      </w:numPr>
    </w:pPr>
  </w:style>
  <w:style w:type="paragraph" w:styleId="41">
    <w:name w:val="HTML Address"/>
    <w:basedOn w:val="1"/>
    <w:semiHidden/>
    <w:unhideWhenUsed/>
    <w:qFormat/>
    <w:uiPriority w:val="99"/>
    <w:rPr>
      <w:i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5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9"/>
      </w:numPr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10"/>
      </w:numPr>
    </w:pPr>
  </w:style>
  <w:style w:type="paragraph" w:styleId="48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link w:val="102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rPr>
      <w:rFonts w:ascii="Arial" w:hAnsi="Arial"/>
    </w:rPr>
  </w:style>
  <w:style w:type="paragraph" w:styleId="57">
    <w:name w:val="header"/>
    <w:basedOn w:val="1"/>
    <w:link w:val="10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8">
    <w:name w:val="Signature"/>
    <w:basedOn w:val="50"/>
    <w:unhideWhenUsed/>
    <w:qFormat/>
    <w:uiPriority w:val="0"/>
  </w:style>
  <w:style w:type="paragraph" w:styleId="59">
    <w:name w:val="toc 1"/>
    <w:basedOn w:val="1"/>
    <w:next w:val="1"/>
    <w:semiHidden/>
    <w:unhideWhenUsed/>
    <w:qFormat/>
    <w:uiPriority w:val="39"/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680" w:leftChars="800"/>
    </w:pPr>
  </w:style>
  <w:style w:type="paragraph" w:styleId="61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ascii="Arial" w:hAnsi="Arial"/>
      <w:b/>
    </w:rPr>
  </w:style>
  <w:style w:type="paragraph" w:styleId="63">
    <w:name w:val="index 1"/>
    <w:basedOn w:val="1"/>
    <w:next w:val="1"/>
    <w:semiHidden/>
    <w:unhideWhenUsed/>
    <w:qFormat/>
    <w:uiPriority w:val="99"/>
  </w:style>
  <w:style w:type="paragraph" w:styleId="64">
    <w:name w:val="Subtitle"/>
    <w:basedOn w:val="65"/>
    <w:qFormat/>
    <w:uiPriority w:val="0"/>
    <w:pPr>
      <w:spacing w:line="288" w:lineRule="auto"/>
      <w:outlineLvl w:val="1"/>
    </w:pPr>
    <w:rPr>
      <w:rFonts w:cs="Times New Roman"/>
      <w:kern w:val="28"/>
      <w:sz w:val="32"/>
      <w:szCs w:val="32"/>
    </w:rPr>
  </w:style>
  <w:style w:type="paragraph" w:styleId="65">
    <w:name w:val="Title"/>
    <w:basedOn w:val="1"/>
    <w:qFormat/>
    <w:uiPriority w:val="0"/>
    <w:pPr>
      <w:spacing w:before="50" w:beforeLines="50" w:after="50" w:afterLines="50" w:line="240" w:lineRule="auto"/>
      <w:ind w:firstLine="0" w:firstLineChars="0"/>
      <w:jc w:val="center"/>
      <w:outlineLvl w:val="0"/>
    </w:pPr>
    <w:rPr>
      <w:b/>
      <w:bCs/>
      <w:sz w:val="52"/>
      <w:szCs w:val="52"/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1"/>
      </w:numPr>
    </w:pPr>
  </w:style>
  <w:style w:type="paragraph" w:styleId="67">
    <w:name w:val="List"/>
    <w:basedOn w:val="1"/>
    <w:semiHidden/>
    <w:unhideWhenUsed/>
    <w:qFormat/>
    <w:uiPriority w:val="99"/>
    <w:pPr>
      <w:ind w:left="200" w:hanging="200" w:hangingChars="200"/>
    </w:pPr>
  </w:style>
  <w:style w:type="paragraph" w:styleId="68">
    <w:name w:val="footnote text"/>
    <w:basedOn w:val="1"/>
    <w:link w:val="98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</w:pPr>
  </w:style>
  <w:style w:type="paragraph" w:styleId="71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6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7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uiPriority w:val="99"/>
    <w:pPr>
      <w:ind w:left="100" w:leftChars="600" w:hanging="200" w:hangingChars="200"/>
    </w:pPr>
  </w:style>
  <w:style w:type="paragraph" w:styleId="79">
    <w:name w:val="List Continue 2"/>
    <w:basedOn w:val="1"/>
    <w:semiHidden/>
    <w:unhideWhenUsed/>
    <w:qFormat/>
    <w:uiPriority w:val="99"/>
    <w:pPr>
      <w:spacing w:after="120"/>
      <w:ind w:left="840" w:leftChars="400"/>
    </w:pPr>
  </w:style>
  <w:style w:type="paragraph" w:styleId="80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1">
    <w:name w:val="HTML Preformatted"/>
    <w:basedOn w:val="1"/>
    <w:semiHidden/>
    <w:unhideWhenUsed/>
    <w:qFormat/>
    <w:uiPriority w:val="99"/>
    <w:rPr>
      <w:rFonts w:ascii="Courier New" w:hAnsi="Courier New"/>
      <w:sz w:val="20"/>
    </w:rPr>
  </w:style>
  <w:style w:type="paragraph" w:styleId="82">
    <w:name w:val="Normal (Web)"/>
    <w:basedOn w:val="1"/>
    <w:qFormat/>
    <w:uiPriority w:val="0"/>
  </w:style>
  <w:style w:type="paragraph" w:styleId="83">
    <w:name w:val="List Continue 3"/>
    <w:basedOn w:val="1"/>
    <w:semiHidden/>
    <w:unhideWhenUsed/>
    <w:qFormat/>
    <w:uiPriority w:val="99"/>
    <w:pPr>
      <w:spacing w:after="120"/>
      <w:ind w:left="1260" w:leftChars="600"/>
    </w:pPr>
  </w:style>
  <w:style w:type="paragraph" w:styleId="84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semiHidden/>
    <w:unhideWhenUsed/>
    <w:qFormat/>
    <w:uiPriority w:val="99"/>
    <w:pPr>
      <w:ind w:firstLine="420"/>
    </w:pPr>
  </w:style>
  <w:style w:type="character" w:styleId="90">
    <w:name w:val="Strong"/>
    <w:basedOn w:val="89"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1">
    <w:name w:val="end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qFormat/>
    <w:uiPriority w:val="0"/>
    <w:rPr>
      <w:rFonts w:ascii="微软雅黑" w:hAnsi="微软雅黑" w:eastAsia="微软雅黑"/>
      <w:color w:val="FFFFFF" w:themeColor="background1"/>
      <w:sz w:val="18"/>
      <w:szCs w:val="18"/>
      <w14:textFill>
        <w14:solidFill>
          <w14:schemeClr w14:val="bg1"/>
        </w14:solidFill>
      </w14:textFill>
    </w:rPr>
  </w:style>
  <w:style w:type="character" w:styleId="93">
    <w:name w:val="FollowedHyperlink"/>
    <w:basedOn w:val="89"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Hyperlink"/>
    <w:basedOn w:val="89"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5">
    <w:name w:val="annotation reference"/>
    <w:basedOn w:val="89"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96">
    <w:name w:val="foot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paragraph" w:styleId="97">
    <w:name w:val="List Paragraph"/>
    <w:basedOn w:val="1"/>
    <w:qFormat/>
    <w:uiPriority w:val="0"/>
    <w:rPr>
      <w:sz w:val="21"/>
      <w:szCs w:val="22"/>
    </w:rPr>
  </w:style>
  <w:style w:type="character" w:customStyle="1" w:styleId="98">
    <w:name w:val="Footnote Text Char"/>
    <w:link w:val="68"/>
    <w:semiHidden/>
    <w:unhideWhenUsed/>
    <w:qFormat/>
    <w:uiPriority w:val="99"/>
    <w:rPr>
      <w:sz w:val="18"/>
      <w:szCs w:val="18"/>
    </w:rPr>
  </w:style>
  <w:style w:type="paragraph" w:customStyle="1" w:styleId="9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01">
    <w:name w:val="页眉 字符"/>
    <w:basedOn w:val="89"/>
    <w:link w:val="57"/>
    <w:qFormat/>
    <w:uiPriority w:val="99"/>
    <w:rPr>
      <w:sz w:val="18"/>
      <w:szCs w:val="18"/>
    </w:rPr>
  </w:style>
  <w:style w:type="character" w:customStyle="1" w:styleId="102">
    <w:name w:val="页脚 字符"/>
    <w:basedOn w:val="89"/>
    <w:link w:val="55"/>
    <w:qFormat/>
    <w:uiPriority w:val="99"/>
    <w:rPr>
      <w:sz w:val="18"/>
      <w:szCs w:val="18"/>
    </w:rPr>
  </w:style>
  <w:style w:type="table" w:customStyle="1" w:styleId="103">
    <w:name w:val="Table Normal5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4">
    <w:name w:val="Table Paragraph"/>
    <w:basedOn w:val="1"/>
    <w:qFormat/>
    <w:uiPriority w:val="1"/>
    <w:pPr>
      <w:ind w:left="-6"/>
    </w:pPr>
    <w:rPr>
      <w:rFonts w:ascii="Arial MT" w:hAnsi="Arial MT" w:eastAsia="Arial MT" w:cs="Arial MT"/>
    </w:rPr>
  </w:style>
  <w:style w:type="table" w:customStyle="1" w:styleId="105">
    <w:name w:val="Table Normal6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Table Normal7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Table Normal8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Table Normal10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自定义 73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36CA"/>
      </a:accent1>
      <a:accent2>
        <a:srgbClr val="0069FE"/>
      </a:accent2>
      <a:accent3>
        <a:srgbClr val="1494F6"/>
      </a:accent3>
      <a:accent4>
        <a:srgbClr val="5085FE"/>
      </a:accent4>
      <a:accent5>
        <a:srgbClr val="7163F7"/>
      </a:accent5>
      <a:accent6>
        <a:srgbClr val="954BDB"/>
      </a:accent6>
      <a:hlink>
        <a:srgbClr val="0563C1"/>
      </a:hlink>
      <a:folHlink>
        <a:srgbClr val="954F72"/>
      </a:folHlink>
    </a:clrScheme>
    <a:fontScheme name="自定义 10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2140</Words>
  <Characters>3341</Characters>
  <TotalTime>4</TotalTime>
  <ScaleCrop>false</ScaleCrop>
  <LinksUpToDate>false</LinksUpToDate>
  <CharactersWithSpaces>3574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2025-11-06T10:49:00Z</dcterms:created>
  <dc:creator>Un-named</dc:creator>
  <cp:lastModifiedBy>杨杨</cp:lastModifiedBy>
  <dcterms:modified xsi:type="dcterms:W3CDTF">2025-11-12T06:14:19Z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eyJoZGlkIjoiZmMyMWJiODg3MWE1OGFkOWUyNTg2YmQ4NTA3M2ZmYjgiLCJ1c2VySWQiOiIyOTYxNTg2MTEifQ==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27580B47AD5B3CBB204E1169325702B0_43</vt:lpwstr>
  </property>
</Properties>
</file>